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3540" w:rsidRDefault="00C13540" w:rsidP="00DF6109">
      <w:pPr>
        <w:pStyle w:val="a3"/>
        <w:shd w:val="clear" w:color="auto" w:fill="FFFFFF"/>
        <w:spacing w:before="0" w:beforeAutospacing="0" w:after="0" w:afterAutospacing="0" w:line="210" w:lineRule="atLeast"/>
        <w:rPr>
          <w:b/>
          <w:bCs/>
          <w:color w:val="000000"/>
          <w:sz w:val="27"/>
          <w:szCs w:val="27"/>
        </w:rPr>
      </w:pPr>
    </w:p>
    <w:p w:rsidR="00C13540" w:rsidRPr="00C13540" w:rsidRDefault="00C13540" w:rsidP="00C13540">
      <w:pPr>
        <w:pStyle w:val="a3"/>
        <w:shd w:val="clear" w:color="auto" w:fill="FFFFFF"/>
        <w:spacing w:before="0" w:beforeAutospacing="0" w:after="0" w:afterAutospacing="0" w:line="210" w:lineRule="atLeast"/>
        <w:jc w:val="center"/>
        <w:rPr>
          <w:b/>
          <w:bCs/>
          <w:color w:val="000000"/>
          <w:sz w:val="40"/>
          <w:szCs w:val="40"/>
        </w:rPr>
      </w:pPr>
      <w:r w:rsidRPr="00C13540">
        <w:rPr>
          <w:b/>
          <w:bCs/>
          <w:color w:val="000000"/>
          <w:sz w:val="40"/>
          <w:szCs w:val="40"/>
        </w:rPr>
        <w:t>Курсовая работа</w:t>
      </w:r>
    </w:p>
    <w:p w:rsidR="00DF6109" w:rsidRDefault="00DF6109" w:rsidP="00DF6109">
      <w:pPr>
        <w:pStyle w:val="a3"/>
        <w:shd w:val="clear" w:color="auto" w:fill="FFFFFF"/>
        <w:spacing w:before="0" w:beforeAutospacing="0" w:after="0" w:afterAutospacing="0" w:line="210" w:lineRule="atLeast"/>
      </w:pPr>
      <w:r>
        <w:rPr>
          <w:b/>
          <w:bCs/>
          <w:color w:val="000000"/>
          <w:sz w:val="27"/>
          <w:szCs w:val="27"/>
        </w:rPr>
        <w:t>«СОЗДАНИЕ РАЗВИВАЮЩЕЙ ПРЕДМЕТНО-ПРОСТРАНСТВЕННОЙ СРЕДЫ КАК УСЛОВИЕ ОБЕСПЕЧЕНИЯ</w:t>
      </w:r>
      <w:r>
        <w:rPr>
          <w:b/>
          <w:bCs/>
          <w:color w:val="000000"/>
          <w:sz w:val="27"/>
          <w:szCs w:val="27"/>
        </w:rPr>
        <w:br/>
        <w:t>ПОЗНАВАТЕЛЬНО-РЕЧЕВОЙ АКТИВНОСТИ»</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color w:val="000000"/>
          <w:sz w:val="27"/>
          <w:szCs w:val="27"/>
        </w:rPr>
        <w:t>Слушатель группы:</w:t>
      </w:r>
      <w:r>
        <w:rPr>
          <w:color w:val="000000"/>
          <w:sz w:val="27"/>
          <w:szCs w:val="27"/>
        </w:rPr>
        <w:br/>
        <w:t>3.2.6.</w:t>
      </w:r>
      <w:r>
        <w:rPr>
          <w:color w:val="000000"/>
          <w:sz w:val="27"/>
          <w:szCs w:val="27"/>
        </w:rPr>
        <w:br/>
        <w:t xml:space="preserve">«Целевые ориентиры формирования </w:t>
      </w:r>
      <w:proofErr w:type="gramStart"/>
      <w:r>
        <w:rPr>
          <w:color w:val="000000"/>
          <w:sz w:val="27"/>
          <w:szCs w:val="27"/>
        </w:rPr>
        <w:t>познавательно-речевой</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активности детей дошкольного возраста в соответствии с ГОСДО.»</w:t>
      </w:r>
    </w:p>
    <w:p w:rsidR="00DF6109" w:rsidRDefault="00DF6109" w:rsidP="00DF6109">
      <w:pPr>
        <w:pStyle w:val="a3"/>
        <w:shd w:val="clear" w:color="auto" w:fill="FFFFFF"/>
        <w:spacing w:before="0" w:beforeAutospacing="0" w:after="0" w:afterAutospacing="0" w:line="210" w:lineRule="atLeast"/>
      </w:pPr>
      <w:r>
        <w:rPr>
          <w:color w:val="000000"/>
          <w:sz w:val="27"/>
          <w:szCs w:val="27"/>
        </w:rPr>
        <w:t>УВАРОВ</w:t>
      </w:r>
      <w:r w:rsidR="00C13540">
        <w:rPr>
          <w:color w:val="000000"/>
          <w:sz w:val="27"/>
          <w:szCs w:val="27"/>
        </w:rPr>
        <w:t>А НАТАЛЬЯ ВАСИЛЬЕВНА</w:t>
      </w:r>
      <w:r w:rsidR="00C13540">
        <w:rPr>
          <w:color w:val="000000"/>
          <w:sz w:val="27"/>
          <w:szCs w:val="27"/>
        </w:rPr>
        <w:br/>
        <w:t>воспитатель</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color w:val="000000"/>
          <w:sz w:val="27"/>
          <w:szCs w:val="27"/>
        </w:rPr>
        <w:t>Руководитель выпускной работы:</w:t>
      </w:r>
      <w:r>
        <w:rPr>
          <w:color w:val="000000"/>
          <w:sz w:val="27"/>
          <w:szCs w:val="27"/>
        </w:rPr>
        <w:br/>
        <w:t>ВНУЧКОВА ЕЛЕНА АЛЕКСЕЕВНА</w:t>
      </w:r>
    </w:p>
    <w:p w:rsidR="00DF6109" w:rsidRDefault="00DF6109" w:rsidP="00DF6109">
      <w:pPr>
        <w:pStyle w:val="a3"/>
        <w:shd w:val="clear" w:color="auto" w:fill="FFFFFF"/>
        <w:spacing w:before="0" w:beforeAutospacing="0" w:after="0" w:afterAutospacing="0" w:line="210" w:lineRule="atLeast"/>
      </w:pPr>
      <w:bookmarkStart w:id="0" w:name="_GoBack"/>
      <w:bookmarkEnd w:id="0"/>
    </w:p>
    <w:p w:rsidR="00DF6109" w:rsidRDefault="00DF6109" w:rsidP="00DF6109">
      <w:pPr>
        <w:pStyle w:val="a3"/>
        <w:shd w:val="clear" w:color="auto" w:fill="FFFFFF"/>
        <w:spacing w:before="0" w:beforeAutospacing="0" w:after="0" w:afterAutospacing="0" w:line="210" w:lineRule="atLeast"/>
      </w:pPr>
      <w:r>
        <w:rPr>
          <w:color w:val="000000"/>
          <w:sz w:val="27"/>
          <w:szCs w:val="27"/>
        </w:rPr>
        <w:t>2018г.</w:t>
      </w:r>
    </w:p>
    <w:p w:rsidR="00DF6109" w:rsidRDefault="00DF6109" w:rsidP="00DF6109">
      <w:pPr>
        <w:pStyle w:val="a3"/>
        <w:shd w:val="clear" w:color="auto" w:fill="FFFFFF"/>
        <w:spacing w:before="0" w:beforeAutospacing="0" w:after="0" w:afterAutospacing="0" w:line="210" w:lineRule="atLeast"/>
      </w:pPr>
      <w:r>
        <w:rPr>
          <w:b/>
          <w:bCs/>
          <w:color w:val="000000"/>
          <w:sz w:val="27"/>
          <w:szCs w:val="27"/>
        </w:rPr>
        <w:t>СОДЕРЖАНИЕ</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color w:val="000000"/>
          <w:sz w:val="27"/>
          <w:szCs w:val="27"/>
        </w:rPr>
        <w:t>1.Введение.</w:t>
      </w:r>
      <w:r>
        <w:rPr>
          <w:color w:val="000000"/>
          <w:sz w:val="27"/>
          <w:szCs w:val="27"/>
        </w:rPr>
        <w:br/>
        <w:t xml:space="preserve">2.Теоретические аспекты создания предметно </w:t>
      </w:r>
      <w:proofErr w:type="gramStart"/>
      <w:r>
        <w:rPr>
          <w:color w:val="000000"/>
          <w:sz w:val="27"/>
          <w:szCs w:val="27"/>
        </w:rPr>
        <w:t>–р</w:t>
      </w:r>
      <w:proofErr w:type="gramEnd"/>
      <w:r>
        <w:rPr>
          <w:color w:val="000000"/>
          <w:sz w:val="27"/>
          <w:szCs w:val="27"/>
        </w:rPr>
        <w:t>азвивающей среды в ДОУ</w:t>
      </w:r>
      <w:r>
        <w:rPr>
          <w:color w:val="000000"/>
          <w:sz w:val="27"/>
          <w:szCs w:val="27"/>
        </w:rPr>
        <w:br/>
        <w:t>для речевого развития детей дошкольного возраста.</w:t>
      </w:r>
      <w:r>
        <w:rPr>
          <w:color w:val="000000"/>
          <w:sz w:val="27"/>
          <w:szCs w:val="27"/>
        </w:rPr>
        <w:br/>
        <w:t>3. Организация предметно-развивающей речевой среды в детском саду.</w:t>
      </w:r>
    </w:p>
    <w:p w:rsidR="00DF6109" w:rsidRDefault="00DF6109" w:rsidP="00DF6109">
      <w:pPr>
        <w:pStyle w:val="a3"/>
        <w:shd w:val="clear" w:color="auto" w:fill="FFFFFF"/>
        <w:spacing w:before="0" w:beforeAutospacing="0" w:after="0" w:afterAutospacing="0" w:line="210" w:lineRule="atLeast"/>
      </w:pPr>
      <w:r>
        <w:rPr>
          <w:color w:val="000000"/>
          <w:sz w:val="27"/>
          <w:szCs w:val="27"/>
        </w:rPr>
        <w:t>4.Компоненты развивающей среды.</w:t>
      </w:r>
      <w:r>
        <w:rPr>
          <w:color w:val="000000"/>
          <w:sz w:val="27"/>
          <w:szCs w:val="27"/>
        </w:rPr>
        <w:br/>
        <w:t>5. Основные проблемы в организации предметно-развивающей среды.</w:t>
      </w:r>
      <w:r>
        <w:rPr>
          <w:color w:val="000000"/>
          <w:sz w:val="27"/>
          <w:szCs w:val="27"/>
        </w:rPr>
        <w:br/>
        <w:t>6.Цветовое решение и дизайн помещений в ДОУ.</w:t>
      </w:r>
      <w:r>
        <w:rPr>
          <w:color w:val="000000"/>
          <w:sz w:val="27"/>
          <w:szCs w:val="27"/>
        </w:rPr>
        <w:br/>
        <w:t xml:space="preserve">7.Личные заметки по организации предметно </w:t>
      </w:r>
      <w:proofErr w:type="gramStart"/>
      <w:r>
        <w:rPr>
          <w:color w:val="000000"/>
          <w:sz w:val="27"/>
          <w:szCs w:val="27"/>
        </w:rPr>
        <w:t>–р</w:t>
      </w:r>
      <w:proofErr w:type="gramEnd"/>
      <w:r>
        <w:rPr>
          <w:color w:val="000000"/>
          <w:sz w:val="27"/>
          <w:szCs w:val="27"/>
        </w:rPr>
        <w:t>азвивающего пространства.</w:t>
      </w:r>
      <w:r>
        <w:rPr>
          <w:color w:val="000000"/>
          <w:sz w:val="27"/>
          <w:szCs w:val="27"/>
        </w:rPr>
        <w:br/>
        <w:t>8.Заключение.</w:t>
      </w:r>
      <w:r>
        <w:rPr>
          <w:color w:val="000000"/>
          <w:sz w:val="27"/>
          <w:szCs w:val="27"/>
        </w:rPr>
        <w:br/>
        <w:t>9.Список используемой литературы.</w:t>
      </w:r>
      <w:r>
        <w:rPr>
          <w:color w:val="000000"/>
          <w:sz w:val="27"/>
          <w:szCs w:val="27"/>
        </w:rPr>
        <w:br/>
        <w:t>10. Приложение.</w:t>
      </w:r>
      <w:r>
        <w:rPr>
          <w:color w:val="000000"/>
          <w:sz w:val="27"/>
          <w:szCs w:val="27"/>
        </w:rPr>
        <w:br/>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b/>
          <w:bCs/>
          <w:color w:val="000000"/>
          <w:sz w:val="27"/>
          <w:szCs w:val="27"/>
        </w:rPr>
        <w:t>Введение</w:t>
      </w:r>
    </w:p>
    <w:p w:rsidR="00DF6109" w:rsidRDefault="00DF6109" w:rsidP="00DF6109">
      <w:pPr>
        <w:pStyle w:val="a3"/>
        <w:shd w:val="clear" w:color="auto" w:fill="FFFFFF"/>
        <w:spacing w:before="0" w:beforeAutospacing="0" w:after="0" w:afterAutospacing="0" w:line="210" w:lineRule="atLeast"/>
      </w:pPr>
      <w:r>
        <w:rPr>
          <w:color w:val="000000"/>
          <w:sz w:val="27"/>
          <w:szCs w:val="27"/>
        </w:rPr>
        <w:t>Дошкольное детство - чрезвычайно важный период развития человека. Данный возраст является уникальным и решающим периодом развития ребенка, когда «закладываются основы личности, вырабатываются воля и произвольное поведение, активно развивается воображение, творчество, общая инициативность». В период дошкольного возраста очень важно развить основные психические процессы: память, восприятие, мышление, речь.</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Не вызывает сомнений, что дошкольное образование призвано обеспечивать разностороннее развитие детей с учётом их возрастных и индивидуальных особенностей по основным направлениям - физическому, социально-личностному, познавательно-речевому и художественно-эстетическому. Среди названных направлений особое внимание педагогов и родителей всегда привлекала работа по речевому развитию детей дошкольного возраста. И это не случайно, поскольку в дошкольной педагогике и психологии отмечается не только тесная взаимосвязь умственного и речевого развития детей, но и </w:t>
      </w:r>
      <w:proofErr w:type="spellStart"/>
      <w:r>
        <w:rPr>
          <w:color w:val="000000"/>
          <w:sz w:val="27"/>
          <w:szCs w:val="27"/>
        </w:rPr>
        <w:t>сензитивность</w:t>
      </w:r>
      <w:proofErr w:type="spellEnd"/>
      <w:r>
        <w:rPr>
          <w:color w:val="000000"/>
          <w:sz w:val="27"/>
          <w:szCs w:val="27"/>
        </w:rPr>
        <w:t xml:space="preserve"> периода дошкольного детства к усвоению речевых умений и навыков, к овладению основами культуры речи.</w:t>
      </w:r>
    </w:p>
    <w:p w:rsidR="00DF6109" w:rsidRDefault="00DF6109" w:rsidP="00DF6109">
      <w:pPr>
        <w:pStyle w:val="a3"/>
        <w:shd w:val="clear" w:color="auto" w:fill="FFFFFF"/>
        <w:spacing w:before="0" w:beforeAutospacing="0" w:after="0" w:afterAutospacing="0" w:line="210" w:lineRule="atLeast"/>
      </w:pPr>
      <w:r>
        <w:rPr>
          <w:color w:val="000000"/>
          <w:sz w:val="27"/>
          <w:szCs w:val="27"/>
        </w:rPr>
        <w:t>В процессе своего развития ребенок должен овладеть языком, на котором говорят окружающие его взрослые, научиться пользоваться сначала устной, а затем письменной речью. Наиболее продуктивное развитие речи происходит именно в дошкольном возрасте. У детей увеличивается словарный запас, происходит развитие смысловой стороны речи. К пяти - шести годам большинство детей овладевает правильным звукопроизношением. Полноценная речь ребенка - непременное условие его успешного обучения в школе, без этого невозможна мыслительная деятельность. Овладевая речью, ребенок овладевает и знаниями о предметах, признаках, действиях и отношениях, запечатленными в соответствующих словах. При этом он не только приобретает знания, но и учится мыслить.</w:t>
      </w:r>
    </w:p>
    <w:p w:rsidR="00DF6109" w:rsidRDefault="00DF6109" w:rsidP="00DF6109">
      <w:pPr>
        <w:pStyle w:val="a3"/>
        <w:shd w:val="clear" w:color="auto" w:fill="FFFFFF"/>
        <w:spacing w:before="0" w:beforeAutospacing="0" w:after="0" w:afterAutospacing="0" w:line="210" w:lineRule="atLeast"/>
      </w:pPr>
      <w:r>
        <w:rPr>
          <w:color w:val="000000"/>
          <w:sz w:val="27"/>
          <w:szCs w:val="27"/>
        </w:rPr>
        <w:t>Развитие речи протекает более успешно в благоприятной речевой среде. Речевая среда - это семья, детский сад, взрослые и ровесники, с которыми постоянно общается ребенок. Предметно-развивающая среда имеет большое значение для развития маленьких, еще не читающих детей, особенно в их самостоятельной деятельности.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Развивающая предметная среда-это система материальных объектов деятельности ребенка, функционально моделирующая содержание его духовного и физического облика. Обогащенная среда предполагает единство социальных и природных средств обеспечения разнообразной деятельности ребенка. Оснащение </w:t>
      </w:r>
      <w:proofErr w:type="spellStart"/>
      <w:r>
        <w:rPr>
          <w:color w:val="000000"/>
          <w:sz w:val="27"/>
          <w:szCs w:val="27"/>
        </w:rPr>
        <w:t>воспитательно</w:t>
      </w:r>
      <w:proofErr w:type="spellEnd"/>
      <w:r>
        <w:rPr>
          <w:color w:val="000000"/>
          <w:sz w:val="27"/>
          <w:szCs w:val="27"/>
        </w:rPr>
        <w:t xml:space="preserve">-образовательного процесса формируется в </w:t>
      </w:r>
      <w:r>
        <w:rPr>
          <w:color w:val="000000"/>
          <w:sz w:val="27"/>
          <w:szCs w:val="27"/>
        </w:rPr>
        <w:lastRenderedPageBreak/>
        <w:t>прямой зависимости от содержания воспитания, возраста, опыта и уровня развития детей и их деятельности.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Развивающая среда выступает в роли стимулятора, движущей силы в целостном процессе становления личности ребенка, она обогащает личностное развитие, способствует раннему проявлению разносторонних способностей.</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Среда, в которой живет ребенок, включая помещение, предметы быта, игрушки, его сверстников и взрослых, оказывает огромное влияние на его развитие и формирование. Это отмечали многие педагоги прошлого; такие как В.Н. Дружинин, А.С. Макаренко, В.А. Сухомлинский и другие. На важность этой проблемы указывают современные исследователи и педагоги Т.Н. </w:t>
      </w:r>
      <w:proofErr w:type="spellStart"/>
      <w:r>
        <w:rPr>
          <w:color w:val="000000"/>
          <w:sz w:val="27"/>
          <w:szCs w:val="27"/>
        </w:rPr>
        <w:t>Доронова</w:t>
      </w:r>
      <w:proofErr w:type="spellEnd"/>
      <w:r>
        <w:rPr>
          <w:color w:val="000000"/>
          <w:sz w:val="27"/>
          <w:szCs w:val="27"/>
        </w:rPr>
        <w:t>, В.И. Ляскало, С.Л. Новоселова.</w:t>
      </w:r>
    </w:p>
    <w:p w:rsidR="00DF6109" w:rsidRDefault="00DF6109" w:rsidP="00DF6109">
      <w:pPr>
        <w:pStyle w:val="a3"/>
        <w:shd w:val="clear" w:color="auto" w:fill="FFFFFF"/>
        <w:spacing w:before="0" w:beforeAutospacing="0" w:after="0" w:afterAutospacing="0" w:line="210" w:lineRule="atLeast"/>
      </w:pPr>
      <w:r>
        <w:rPr>
          <w:color w:val="000000"/>
          <w:sz w:val="27"/>
          <w:szCs w:val="27"/>
        </w:rPr>
        <w:t>Среда должна соответствовать возрастным особенностям и возможностям детей. Бедность, однообразие среды приводят к ограничению возможностей развития детей и также к задержкам в речевом развитии.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Формирование правильной речи ребенка является одной из основных задач дошкольного образования. Однако динамический анализ практической ситуации за </w:t>
      </w:r>
      <w:proofErr w:type="gramStart"/>
      <w:r>
        <w:rPr>
          <w:color w:val="000000"/>
          <w:sz w:val="27"/>
          <w:szCs w:val="27"/>
        </w:rPr>
        <w:t>последние несколько лет свидетельствует</w:t>
      </w:r>
      <w:proofErr w:type="gramEnd"/>
      <w:r>
        <w:rPr>
          <w:color w:val="000000"/>
          <w:sz w:val="27"/>
          <w:szCs w:val="27"/>
        </w:rPr>
        <w:t xml:space="preserve"> о ежегодном увеличении количества дошкольников с речевыми нарушениями.</w:t>
      </w:r>
    </w:p>
    <w:p w:rsidR="00DF6109" w:rsidRDefault="00DF6109" w:rsidP="00DF6109">
      <w:pPr>
        <w:pStyle w:val="a3"/>
        <w:shd w:val="clear" w:color="auto" w:fill="FFFFFF"/>
        <w:spacing w:before="0" w:beforeAutospacing="0" w:after="0" w:afterAutospacing="0" w:line="210" w:lineRule="atLeast"/>
      </w:pPr>
      <w:r>
        <w:rPr>
          <w:color w:val="000000"/>
          <w:sz w:val="27"/>
          <w:szCs w:val="27"/>
        </w:rPr>
        <w:t>В связи с этим перед педагогами встает вопрос создания оптимальных психолого-педагогических условий, поиска средств и методов для полноценного речевого развития детей.</w:t>
      </w:r>
    </w:p>
    <w:p w:rsidR="00DF6109" w:rsidRDefault="00DF6109" w:rsidP="00DF6109">
      <w:pPr>
        <w:pStyle w:val="a3"/>
        <w:shd w:val="clear" w:color="auto" w:fill="FFFFFF"/>
        <w:spacing w:before="0" w:beforeAutospacing="0" w:after="0" w:afterAutospacing="0" w:line="210" w:lineRule="atLeast"/>
      </w:pPr>
      <w:r>
        <w:rPr>
          <w:color w:val="000000"/>
          <w:sz w:val="27"/>
          <w:szCs w:val="27"/>
        </w:rPr>
        <w:t>В связи с этим была выбрана тема исследования: «Предметно-развивающая среда как условие развития речи детей дошкольного возраста».</w:t>
      </w:r>
    </w:p>
    <w:p w:rsidR="00DF6109" w:rsidRDefault="00DF6109" w:rsidP="00DF6109">
      <w:pPr>
        <w:pStyle w:val="a3"/>
        <w:shd w:val="clear" w:color="auto" w:fill="FFFFFF"/>
        <w:spacing w:before="0" w:beforeAutospacing="0" w:after="0" w:afterAutospacing="0" w:line="210" w:lineRule="atLeast"/>
      </w:pPr>
      <w:r>
        <w:rPr>
          <w:color w:val="000000"/>
          <w:sz w:val="27"/>
          <w:szCs w:val="27"/>
        </w:rPr>
        <w:t>Актуальность темы курсовой работы обусловлена необходимостью дальнейшей</w:t>
      </w:r>
      <w:r>
        <w:rPr>
          <w:color w:val="000000"/>
          <w:sz w:val="27"/>
          <w:szCs w:val="27"/>
        </w:rPr>
        <w:br/>
        <w:t>экспериментальной разработки вопросов, связанных с созданием предметно-развивающей среды в ДОУ, способствующей развитию речи дошкольников.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Проблема данного исследования заключается в повышении эффективности речевого развития дошкольников посредством обогащения предметно-развивающей среды.</w:t>
      </w:r>
    </w:p>
    <w:p w:rsidR="00DF6109" w:rsidRDefault="00DF6109" w:rsidP="00DF6109">
      <w:pPr>
        <w:pStyle w:val="a3"/>
        <w:shd w:val="clear" w:color="auto" w:fill="FFFFFF"/>
        <w:spacing w:before="0" w:beforeAutospacing="0" w:after="0" w:afterAutospacing="0" w:line="210" w:lineRule="atLeast"/>
      </w:pPr>
      <w:r>
        <w:rPr>
          <w:color w:val="000000"/>
          <w:sz w:val="27"/>
          <w:szCs w:val="27"/>
        </w:rPr>
        <w:t>Решение проблемы определило цель исследования - изучение влияния предметно-развивающей среды на развитие речи дошкольников.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Объектом исследования выступает процесс развития речи детей дошкольного возраста.</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Предметом исследования являются условия, обеспечивающие полноценное развитие речи дошкольников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Гипотеза исследования: мы полагаем, что целенаправленная работа по речевому развитию ребенка будет проходить более успешно при условии создания обогащенной предметно-развивающей среды.</w:t>
      </w:r>
    </w:p>
    <w:p w:rsidR="00DF6109" w:rsidRDefault="00DF6109" w:rsidP="00DF6109">
      <w:pPr>
        <w:pStyle w:val="a3"/>
        <w:shd w:val="clear" w:color="auto" w:fill="FFFFFF"/>
        <w:spacing w:before="0" w:beforeAutospacing="0" w:after="0" w:afterAutospacing="0" w:line="210" w:lineRule="atLeast"/>
      </w:pPr>
      <w:r>
        <w:rPr>
          <w:color w:val="000000"/>
          <w:sz w:val="27"/>
          <w:szCs w:val="27"/>
        </w:rPr>
        <w:t>Учитывая объект, предмет, цель мы сосредоточили внимание на решении следующих задач:</w:t>
      </w:r>
    </w:p>
    <w:p w:rsidR="00DF6109" w:rsidRDefault="00DF6109" w:rsidP="00DF6109">
      <w:pPr>
        <w:pStyle w:val="a3"/>
        <w:shd w:val="clear" w:color="auto" w:fill="FFFFFF"/>
        <w:spacing w:before="0" w:beforeAutospacing="0" w:after="0" w:afterAutospacing="0" w:line="210" w:lineRule="atLeast"/>
      </w:pPr>
      <w:r>
        <w:rPr>
          <w:color w:val="000000"/>
          <w:sz w:val="27"/>
          <w:szCs w:val="27"/>
        </w:rPr>
        <w:t>Детально подробно изучить литературу по данной проблеме;</w:t>
      </w:r>
    </w:p>
    <w:p w:rsidR="00DF6109" w:rsidRDefault="00DF6109" w:rsidP="00DF6109">
      <w:pPr>
        <w:pStyle w:val="a3"/>
        <w:shd w:val="clear" w:color="auto" w:fill="FFFFFF"/>
        <w:spacing w:before="0" w:beforeAutospacing="0" w:after="0" w:afterAutospacing="0" w:line="210" w:lineRule="atLeast"/>
      </w:pPr>
      <w:r>
        <w:rPr>
          <w:color w:val="000000"/>
          <w:sz w:val="27"/>
          <w:szCs w:val="27"/>
        </w:rPr>
        <w:t>Определить влияние предметно-развивающей среды на развитие речи дошкольников.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Проанализировать предметно-развивающую среду по речевому развитию.</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Провести обследование детей старшей группы для выявления уровня речевого развития.</w:t>
      </w:r>
    </w:p>
    <w:p w:rsidR="00DF6109" w:rsidRDefault="00DF6109" w:rsidP="00DF6109">
      <w:pPr>
        <w:pStyle w:val="a3"/>
        <w:shd w:val="clear" w:color="auto" w:fill="FFFFFF"/>
        <w:spacing w:before="0" w:beforeAutospacing="0" w:after="0" w:afterAutospacing="0" w:line="210" w:lineRule="atLeast"/>
      </w:pPr>
      <w:r>
        <w:rPr>
          <w:color w:val="000000"/>
          <w:sz w:val="27"/>
          <w:szCs w:val="27"/>
        </w:rPr>
        <w:lastRenderedPageBreak/>
        <w:t>Для решения поставленных в исследовании задач использованы следующие методы исследования: анализ психологической, педагогической и методической литературы; диагностирование дошкольников; наблюдение; индивидуальный контакт с детьми; экспериментирование.</w:t>
      </w:r>
    </w:p>
    <w:p w:rsidR="00DF6109" w:rsidRDefault="00DF6109" w:rsidP="00DF6109">
      <w:pPr>
        <w:pStyle w:val="a3"/>
        <w:shd w:val="clear" w:color="auto" w:fill="FFFFFF"/>
        <w:spacing w:before="0" w:beforeAutospacing="0" w:after="0" w:afterAutospacing="0" w:line="210" w:lineRule="atLeast"/>
      </w:pPr>
      <w:r>
        <w:rPr>
          <w:color w:val="000000"/>
          <w:sz w:val="27"/>
          <w:szCs w:val="27"/>
        </w:rPr>
        <w:t>Научная новизна и теоретическая значимость исследования определяется тем, что в исследовании собраны и определены условия использования предметно-развивающей среды для речевого развития дошкольников.</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b/>
          <w:bCs/>
          <w:color w:val="000000"/>
          <w:sz w:val="27"/>
          <w:szCs w:val="27"/>
        </w:rPr>
        <w:t>ТЕОРЕТИЧЕСКИЕ АСПЕКТЫ СОЗДАНИЯ ПРЕДМЕТНО-РАЗВИВАЮЩЕЙ СРЕДЫ В ДОУ ДЛЯ РЕЧЕВОГО РАЗВИТИЯ ДЕТЕЙ ДОШКОЛЬНОГО ВОЗРАСТА</w:t>
      </w:r>
    </w:p>
    <w:p w:rsidR="00DF6109" w:rsidRDefault="00DF6109" w:rsidP="00DF6109">
      <w:pPr>
        <w:pStyle w:val="a3"/>
        <w:shd w:val="clear" w:color="auto" w:fill="FFFFFF"/>
        <w:spacing w:before="0" w:beforeAutospacing="0" w:after="0" w:afterAutospacing="0" w:line="210" w:lineRule="atLeast"/>
      </w:pPr>
      <w:r>
        <w:br/>
      </w:r>
    </w:p>
    <w:p w:rsidR="00DF6109" w:rsidRDefault="00DF6109" w:rsidP="00DF6109">
      <w:pPr>
        <w:pStyle w:val="a3"/>
        <w:shd w:val="clear" w:color="auto" w:fill="FFFFFF"/>
        <w:spacing w:before="0" w:beforeAutospacing="0" w:after="0" w:afterAutospacing="0" w:line="210" w:lineRule="atLeast"/>
      </w:pPr>
      <w:r>
        <w:rPr>
          <w:color w:val="000000"/>
          <w:sz w:val="27"/>
          <w:szCs w:val="27"/>
        </w:rPr>
        <w:t>В начале нового тысячелетия назрела насущная потребность в модернизации одного из важнейших институтов социализации человека - системы образования. Опора на естественнонаучные принципы при организации жизнедеятельности ребенка должна помочь в решении многих проблем современного образовательного учреждения. Это требует от педагога пересмотра традиционных тактик и стратегий, выбора новых форм и методов работы.</w:t>
      </w:r>
    </w:p>
    <w:p w:rsidR="00DF6109" w:rsidRDefault="00DF6109" w:rsidP="00DF6109">
      <w:pPr>
        <w:pStyle w:val="a3"/>
        <w:shd w:val="clear" w:color="auto" w:fill="FFFFFF"/>
        <w:spacing w:before="0" w:beforeAutospacing="0" w:after="0" w:afterAutospacing="0" w:line="210" w:lineRule="atLeast"/>
      </w:pPr>
      <w:r>
        <w:rPr>
          <w:color w:val="000000"/>
          <w:sz w:val="27"/>
          <w:szCs w:val="27"/>
        </w:rPr>
        <w:t>Образовательное пространство необходимо организовать так, чтобы, с одной стороны, успешно решались образовательные и воспитательные задачи, а с другой - не наносился вред здоровью ребенка, обеспечивались нормальный процесс роста и развития организма, расширение его адаптивных возможностей.</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Многочисленные издания последних лет свидетельствуют </w:t>
      </w:r>
      <w:proofErr w:type="gramStart"/>
      <w:r>
        <w:rPr>
          <w:color w:val="000000"/>
          <w:sz w:val="27"/>
          <w:szCs w:val="27"/>
        </w:rPr>
        <w:t>о</w:t>
      </w:r>
      <w:proofErr w:type="gramEnd"/>
      <w:r>
        <w:rPr>
          <w:color w:val="000000"/>
          <w:sz w:val="27"/>
          <w:szCs w:val="27"/>
        </w:rPr>
        <w:t xml:space="preserve"> все возрастающей приверженности ученых к термину "пространство": единое образовательное пространство, воспитательное пространство, культурно-образовательное пространство, пространство детства и т.д. (С. Бондырева, Е. </w:t>
      </w:r>
      <w:proofErr w:type="spellStart"/>
      <w:r>
        <w:rPr>
          <w:color w:val="000000"/>
          <w:sz w:val="27"/>
          <w:szCs w:val="27"/>
        </w:rPr>
        <w:t>Бондаревская</w:t>
      </w:r>
      <w:proofErr w:type="spellEnd"/>
      <w:r>
        <w:rPr>
          <w:color w:val="000000"/>
          <w:sz w:val="27"/>
          <w:szCs w:val="27"/>
        </w:rPr>
        <w:t>, Н. Селиванова и др.). Каждый из терминов представляет собой реально существующий феномен, включающий в себя определенный перечень элементов, характеризующий ту или иную сферу человеческой деятельности.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В педагогических исследованиях, начиная с 80-х гг. ХХ в., особое место уделяют влиянию окружающего мира на условия развития личности и организацию педагогического процесса. Однако сам термин "пространство" не употребляется. Вместо него речь идет о "ситуации" или "среде". Хотя с тех пор ситуация изменилась и термин "пространство" применительно к проблемам организации обучения и воспитания используется достаточно широко, до настоящего времени можно столкнуться с фактами </w:t>
      </w:r>
      <w:proofErr w:type="spellStart"/>
      <w:r>
        <w:rPr>
          <w:color w:val="000000"/>
          <w:sz w:val="27"/>
          <w:szCs w:val="27"/>
        </w:rPr>
        <w:t>неразличения</w:t>
      </w:r>
      <w:proofErr w:type="spellEnd"/>
      <w:r>
        <w:rPr>
          <w:color w:val="000000"/>
          <w:sz w:val="27"/>
          <w:szCs w:val="27"/>
        </w:rPr>
        <w:t xml:space="preserve"> или смешивания данных понятий.</w:t>
      </w:r>
    </w:p>
    <w:p w:rsidR="00DF6109" w:rsidRDefault="00DF6109" w:rsidP="00DF6109">
      <w:pPr>
        <w:pStyle w:val="a3"/>
        <w:shd w:val="clear" w:color="auto" w:fill="FFFFFF"/>
        <w:spacing w:before="0" w:beforeAutospacing="0" w:after="0" w:afterAutospacing="0" w:line="210" w:lineRule="atLeast"/>
      </w:pPr>
      <w:r>
        <w:rPr>
          <w:color w:val="000000"/>
          <w:sz w:val="27"/>
          <w:szCs w:val="27"/>
        </w:rPr>
        <w:t>Один из наиболее эффективных способов организованного целенаправленного влияния среды на детей - развитие, обучение и воспитание через особую педагогически целесообразную организацию и наладку окружения тех, кто, взаимодействуя с этим окружением, получает образование.</w:t>
      </w:r>
    </w:p>
    <w:p w:rsidR="00DF6109" w:rsidRDefault="00DF6109" w:rsidP="00DF6109">
      <w:pPr>
        <w:pStyle w:val="a3"/>
        <w:shd w:val="clear" w:color="auto" w:fill="FFFFFF"/>
        <w:spacing w:before="0" w:beforeAutospacing="0" w:after="0" w:afterAutospacing="0" w:line="210" w:lineRule="atLeast"/>
      </w:pPr>
      <w:r>
        <w:rPr>
          <w:color w:val="000000"/>
          <w:sz w:val="27"/>
          <w:szCs w:val="27"/>
        </w:rPr>
        <w:lastRenderedPageBreak/>
        <w:t xml:space="preserve">Обобщая современные тенденции применения термина "пространство" в отечественной педагогике, можно согласиться с М. </w:t>
      </w:r>
      <w:proofErr w:type="spellStart"/>
      <w:r>
        <w:rPr>
          <w:color w:val="000000"/>
          <w:sz w:val="27"/>
          <w:szCs w:val="27"/>
        </w:rPr>
        <w:t>Виленским</w:t>
      </w:r>
      <w:proofErr w:type="spellEnd"/>
      <w:r>
        <w:rPr>
          <w:color w:val="000000"/>
          <w:sz w:val="27"/>
          <w:szCs w:val="27"/>
        </w:rPr>
        <w:t xml:space="preserve"> и Е. Мещеряковой, которые выделили две тенденции педагогических исследований по анализируемой проблеме, не противоречащие друг другу. Во-первых, стремление современных исследователей рассматривать педагогические явления в рамках единого образовательного пространства. Во-вторых, выделение и изучение отдельных подпространств - социального, дидактического, воспитательного, индивидуального.</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Общей для описанных выше подходов к определению понятий "среда" и "пространство" является попытка анализа с точки зрения личности. </w:t>
      </w:r>
      <w:proofErr w:type="gramStart"/>
      <w:r>
        <w:rPr>
          <w:color w:val="000000"/>
          <w:sz w:val="27"/>
          <w:szCs w:val="27"/>
        </w:rPr>
        <w:t>Последняя является основной точкой отсчета, центром, вокруг которого расположены в различной последовательности "среда", "пространство", "условия" и т.п.</w:t>
      </w:r>
      <w:proofErr w:type="gramEnd"/>
      <w:r>
        <w:rPr>
          <w:color w:val="000000"/>
          <w:sz w:val="27"/>
          <w:szCs w:val="27"/>
        </w:rPr>
        <w:t xml:space="preserve"> Не случайно, что на начальном этапе исследований одним из основных использованных понятий было "окружение". Оно более откровенно транслирует ведущую методологическую посылку этих подходов. Действительно, если принять, что личность, индивид, человек, обладает особенными, принципиально отличными от прочих качествами, то можно будет согласиться с рассмотрением ее в качестве центра, вокруг которого вращается остальной мир, выстраиваются среды, пространства и т.д.</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Пространственная организация среды положительно влияет на гармоническое развитие личности. Поэтому одной из важнейших педагогических проблем является влияние пространственной организации среды на гармоническое и здоровое развитие ребенка.</w:t>
      </w:r>
    </w:p>
    <w:p w:rsidR="00DF6109" w:rsidRDefault="00DF6109" w:rsidP="00DF6109">
      <w:pPr>
        <w:pStyle w:val="a3"/>
        <w:shd w:val="clear" w:color="auto" w:fill="FFFFFF"/>
        <w:spacing w:before="0" w:beforeAutospacing="0" w:after="0" w:afterAutospacing="0" w:line="210" w:lineRule="atLeast"/>
      </w:pPr>
      <w:r>
        <w:rPr>
          <w:color w:val="000000"/>
          <w:sz w:val="27"/>
          <w:szCs w:val="27"/>
        </w:rPr>
        <w:t>С. Новоселова определяет "предметную развивающую среду детства " как систему материальных объектов деятельности ребенка, функционально моделирующую содержание его духовного и физического развития.</w:t>
      </w:r>
    </w:p>
    <w:p w:rsidR="00DF6109" w:rsidRDefault="00DF6109" w:rsidP="00DF6109">
      <w:pPr>
        <w:pStyle w:val="a3"/>
        <w:shd w:val="clear" w:color="auto" w:fill="FFFFFF"/>
        <w:spacing w:before="0" w:beforeAutospacing="0" w:after="0" w:afterAutospacing="0" w:line="210" w:lineRule="atLeast"/>
      </w:pPr>
      <w:r>
        <w:rPr>
          <w:color w:val="000000"/>
          <w:sz w:val="27"/>
          <w:szCs w:val="27"/>
        </w:rPr>
        <w:t>М. Полякова, определяя развивающую среду как естественную комфортабельную, уютную обстановку, рационально организованную, насыщенную разнообразными сенсорными раздражителями и игровыми материалами, выделяет такие характеристики развивающей среды, как комфортность и безопасность обстановки, обеспечение богатства сенсорных впечатлений, обеспечение самостоятельной индивидуальной деятельности, обеспечение возможности для исследования.</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Развивающая среда </w:t>
      </w:r>
      <w:proofErr w:type="gramStart"/>
      <w:r>
        <w:rPr>
          <w:color w:val="000000"/>
          <w:sz w:val="27"/>
          <w:szCs w:val="27"/>
        </w:rPr>
        <w:t>строится</w:t>
      </w:r>
      <w:proofErr w:type="gramEnd"/>
      <w:r>
        <w:rPr>
          <w:color w:val="000000"/>
          <w:sz w:val="27"/>
          <w:szCs w:val="27"/>
        </w:rPr>
        <w:t xml:space="preserve"> с целью предоставления детям как можно больше возможностей для активной целенаправленной и разнообразной деятельности.</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Исходя из данных концепций, при создании предметно - развивающей среды педагогам необходимо учитывать принципы построения развивающей среды в дошкольных учреждения, изложенных в «Концепции по дошкольному воспитанию»:</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1. Принцип дистанции, позиции при взаимодействии</w:t>
      </w:r>
    </w:p>
    <w:p w:rsidR="00DF6109" w:rsidRDefault="00DF6109" w:rsidP="00DF6109">
      <w:pPr>
        <w:pStyle w:val="a3"/>
        <w:shd w:val="clear" w:color="auto" w:fill="FFFFFF"/>
        <w:spacing w:before="0" w:beforeAutospacing="0" w:after="0" w:afterAutospacing="0" w:line="210" w:lineRule="atLeast"/>
      </w:pPr>
      <w:r>
        <w:rPr>
          <w:color w:val="000000"/>
          <w:sz w:val="27"/>
          <w:szCs w:val="27"/>
        </w:rPr>
        <w:t>Первоочередным условием осуществления личностно-ориентированной модели взаимодействия взрослых и детей является установление контакта между ними.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Не менее важно взрослому для осуществления контакта найти верную дистанцию, общее психологическое пространство общения и с каждым ребенком, и с группой в целом. Именно поэтому, педагогу необходимо помнить, </w:t>
      </w:r>
      <w:r>
        <w:rPr>
          <w:color w:val="000000"/>
          <w:sz w:val="27"/>
          <w:szCs w:val="27"/>
        </w:rPr>
        <w:lastRenderedPageBreak/>
        <w:t>что у каждого человека - и у ребенка в том числе - свои особые представления о комфортной дистанции взаимодействия.</w:t>
      </w:r>
    </w:p>
    <w:p w:rsidR="00DF6109" w:rsidRDefault="00DF6109" w:rsidP="00DF6109">
      <w:pPr>
        <w:pStyle w:val="a3"/>
        <w:shd w:val="clear" w:color="auto" w:fill="FFFFFF"/>
        <w:spacing w:before="0" w:beforeAutospacing="0" w:after="0" w:afterAutospacing="0" w:line="210" w:lineRule="atLeast"/>
      </w:pPr>
      <w:r>
        <w:rPr>
          <w:color w:val="000000"/>
          <w:sz w:val="27"/>
          <w:szCs w:val="27"/>
        </w:rPr>
        <w:t>2. Принцип активности, самостоятельности, творчества</w:t>
      </w:r>
    </w:p>
    <w:p w:rsidR="00DF6109" w:rsidRDefault="00DF6109" w:rsidP="00DF6109">
      <w:pPr>
        <w:pStyle w:val="a3"/>
        <w:shd w:val="clear" w:color="auto" w:fill="FFFFFF"/>
        <w:spacing w:before="0" w:beforeAutospacing="0" w:after="0" w:afterAutospacing="0" w:line="210" w:lineRule="atLeast"/>
      </w:pPr>
      <w:r>
        <w:rPr>
          <w:color w:val="000000"/>
          <w:sz w:val="27"/>
          <w:szCs w:val="27"/>
        </w:rPr>
        <w:t>По сравнению с обычной семейной обстановкой среда в дошкольном учреждении должна быть интенсивно развивающей, провоцировать возникновение и развитие познавательных интересов ребенка, его волевых качеств, эмоций и чувств. Взрослый обучает детей бытовым операциям в процессе результативной настоящей деятельности и в ходе общения самым естественным образом развивает познавательные, интеллектуальные, эмоциональные и волевые способности ребенка. Для этих целей используются различные функциональные блоки (кухня, мастерская и т.д.). Ребёнок и взрослый в детском саду должны стать творцами своего предметного окружения.</w:t>
      </w:r>
    </w:p>
    <w:p w:rsidR="00DF6109" w:rsidRDefault="00DF6109" w:rsidP="00DF6109">
      <w:pPr>
        <w:pStyle w:val="a3"/>
        <w:shd w:val="clear" w:color="auto" w:fill="FFFFFF"/>
        <w:spacing w:before="0" w:beforeAutospacing="0" w:after="0" w:afterAutospacing="0" w:line="210" w:lineRule="atLeast"/>
      </w:pPr>
      <w:r>
        <w:rPr>
          <w:color w:val="000000"/>
          <w:sz w:val="27"/>
          <w:szCs w:val="27"/>
        </w:rPr>
        <w:t>3. Принцип стабильности - динамичности развивающей среды</w:t>
      </w:r>
    </w:p>
    <w:p w:rsidR="00DF6109" w:rsidRDefault="00DF6109" w:rsidP="00DF6109">
      <w:pPr>
        <w:pStyle w:val="a3"/>
        <w:shd w:val="clear" w:color="auto" w:fill="FFFFFF"/>
        <w:spacing w:before="0" w:beforeAutospacing="0" w:after="0" w:afterAutospacing="0" w:line="210" w:lineRule="atLeast"/>
      </w:pPr>
      <w:r>
        <w:rPr>
          <w:color w:val="000000"/>
          <w:sz w:val="27"/>
          <w:szCs w:val="27"/>
        </w:rPr>
        <w:t>Среда развития стимулирует детей к активной деятельности с теми предметами, игрушками, которые привлекают своей формой, цветом. Легкая мебель, ширмы позволяют ограничивать или расширять игровое пространство.</w:t>
      </w:r>
    </w:p>
    <w:p w:rsidR="00DF6109" w:rsidRDefault="00DF6109" w:rsidP="00DF6109">
      <w:pPr>
        <w:pStyle w:val="a3"/>
        <w:shd w:val="clear" w:color="auto" w:fill="FFFFFF"/>
        <w:spacing w:before="0" w:beforeAutospacing="0" w:after="0" w:afterAutospacing="0" w:line="210" w:lineRule="atLeast"/>
      </w:pPr>
      <w:r>
        <w:rPr>
          <w:color w:val="000000"/>
          <w:sz w:val="27"/>
          <w:szCs w:val="27"/>
        </w:rPr>
        <w:t>4. Принцип комплексирования и гибкого зонирования</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При рассматривании этого принципа следует учитывать, что он не только вплотную связан с предыдущим принципом стабильности - динамичности, но и в какой - то степени перекрывает его, особенно в той части, где представлена динамичность развивающей среды. Жизненное пространство в детском саду должно быть таким, чтобы оно давало возможность построения непересекающихся сфер активности.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5. Принцип </w:t>
      </w:r>
      <w:proofErr w:type="spellStart"/>
      <w:r>
        <w:rPr>
          <w:color w:val="000000"/>
          <w:sz w:val="27"/>
          <w:szCs w:val="27"/>
        </w:rPr>
        <w:t>эмоциогенности</w:t>
      </w:r>
      <w:proofErr w:type="spellEnd"/>
      <w:r>
        <w:rPr>
          <w:color w:val="000000"/>
          <w:sz w:val="27"/>
          <w:szCs w:val="27"/>
        </w:rPr>
        <w:t xml:space="preserve"> среды, индивидуальной комфортности и эмоционального благополучия каждого ребенка и взрослого</w:t>
      </w:r>
    </w:p>
    <w:p w:rsidR="00DF6109" w:rsidRDefault="00DF6109" w:rsidP="00DF6109">
      <w:pPr>
        <w:pStyle w:val="a3"/>
        <w:shd w:val="clear" w:color="auto" w:fill="FFFFFF"/>
        <w:spacing w:before="0" w:beforeAutospacing="0" w:after="0" w:afterAutospacing="0" w:line="210" w:lineRule="atLeast"/>
      </w:pPr>
      <w:r>
        <w:rPr>
          <w:color w:val="000000"/>
          <w:sz w:val="27"/>
          <w:szCs w:val="27"/>
        </w:rPr>
        <w:t>Одна из задач организации среды может быть сформулирована следующим образом: для того, чтобы определить структуру оптимальной окружающей среды, в которой может развиваться и комфортно себя чувствовать человек, необходимо провести оптимальный отбор стимулов по количеству и качеству. Среда должна быть организована так, чтобы она побуждала детей взаимодействовать с ее различными элементами, повышая, тем самым, функциональную активность ребенка. Окружение должно давать детям разнообразные и меняющиеся впечатления. Среда должна пробуждать у детей двигательную активность, давая им возможность осуществлять разнообразные движения. В то же время нужно, чтобы окружающая обстановка имела свойства тормозить двигательную активность детей, когда это необходимо.</w:t>
      </w:r>
    </w:p>
    <w:p w:rsidR="00DF6109" w:rsidRDefault="00DF6109" w:rsidP="00DF6109">
      <w:pPr>
        <w:pStyle w:val="a3"/>
        <w:shd w:val="clear" w:color="auto" w:fill="FFFFFF"/>
        <w:spacing w:before="0" w:beforeAutospacing="0" w:after="0" w:afterAutospacing="0" w:line="210" w:lineRule="atLeast"/>
      </w:pPr>
      <w:r>
        <w:rPr>
          <w:color w:val="000000"/>
          <w:sz w:val="27"/>
          <w:szCs w:val="27"/>
        </w:rPr>
        <w:t>Для развития познавательной активности детей важно, чтобы их окружение содержало стимулы, способствующие знакомству детей со средствами и способами познания, развитию их интеллекта и представления об окружающем (природа, рукотворный мир, знания о человеке). Комплекты игрового и дидактического оборудования и пособий должны быть соразмерны емкостям для хранения и доступны для детей.</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Учитывая, что в детском саду ребенок проводит практически весь день, необходимо создать ему условия отдыха от общения, поэтому в группе должна быть зона для отдыха, где ребенок может уединиться, рассмотреть книгу и т.д., </w:t>
      </w:r>
      <w:r>
        <w:rPr>
          <w:color w:val="000000"/>
          <w:sz w:val="27"/>
          <w:szCs w:val="27"/>
        </w:rPr>
        <w:lastRenderedPageBreak/>
        <w:t>тем самым мы создадим условия для индивидуальной комфортности каждого ребенка.</w:t>
      </w:r>
    </w:p>
    <w:p w:rsidR="00DF6109" w:rsidRDefault="00DF6109" w:rsidP="00DF6109">
      <w:pPr>
        <w:pStyle w:val="a3"/>
        <w:shd w:val="clear" w:color="auto" w:fill="FFFFFF"/>
        <w:spacing w:before="0" w:beforeAutospacing="0" w:after="0" w:afterAutospacing="0" w:line="210" w:lineRule="atLeast"/>
      </w:pPr>
      <w:r>
        <w:rPr>
          <w:color w:val="000000"/>
          <w:sz w:val="27"/>
          <w:szCs w:val="27"/>
        </w:rPr>
        <w:t>Также обязательным условием реализации данного принципа - обеспечение личного пространства ребенку (шкаф для одежды, кровать, место для хранения принесенных из дома игрушек, «реликвий»).</w:t>
      </w:r>
    </w:p>
    <w:p w:rsidR="00DF6109" w:rsidRDefault="00DF6109" w:rsidP="00DF6109">
      <w:pPr>
        <w:pStyle w:val="a3"/>
        <w:shd w:val="clear" w:color="auto" w:fill="FFFFFF"/>
        <w:spacing w:before="0" w:beforeAutospacing="0" w:after="0" w:afterAutospacing="0" w:line="210" w:lineRule="atLeast"/>
      </w:pPr>
      <w:r>
        <w:rPr>
          <w:color w:val="000000"/>
          <w:sz w:val="27"/>
          <w:szCs w:val="27"/>
        </w:rPr>
        <w:t>6. Принцип сочетания привычных и неординарных элементов в эстетической организации среды</w:t>
      </w:r>
    </w:p>
    <w:p w:rsidR="00DF6109" w:rsidRDefault="00DF6109" w:rsidP="00DF6109">
      <w:pPr>
        <w:pStyle w:val="a3"/>
        <w:shd w:val="clear" w:color="auto" w:fill="FFFFFF"/>
        <w:spacing w:before="0" w:beforeAutospacing="0" w:after="0" w:afterAutospacing="0" w:line="210" w:lineRule="atLeast"/>
      </w:pPr>
      <w:r>
        <w:rPr>
          <w:color w:val="000000"/>
          <w:sz w:val="27"/>
          <w:szCs w:val="27"/>
        </w:rPr>
        <w:t>Постижение детьми категории эстетического дизайна начинается с восприятия красоты звуков, цветовых пятен, абстрактных линий. Поэтому важно разместить в интерьере группы, наравне с репродукциями картин известных художников, коллажи, аппликации, вазы, композиции из цветов, созданные руками педагогов, родителей. При этом необходимым условием созданных экспонатов является их художественная красота, чувство вкуса.</w:t>
      </w:r>
    </w:p>
    <w:p w:rsidR="00DF6109" w:rsidRDefault="00DF6109" w:rsidP="00DF6109">
      <w:pPr>
        <w:pStyle w:val="a3"/>
        <w:shd w:val="clear" w:color="auto" w:fill="FFFFFF"/>
        <w:spacing w:before="0" w:beforeAutospacing="0" w:after="0" w:afterAutospacing="0" w:line="210" w:lineRule="atLeast"/>
      </w:pPr>
      <w:r>
        <w:rPr>
          <w:color w:val="000000"/>
          <w:sz w:val="27"/>
          <w:szCs w:val="27"/>
        </w:rPr>
        <w:t>7. Принцип открытости - закрытости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Проект развивающей среды группы должен иметь характер открытой, незамкнутой системы, способной к изменению, корректировке и, самое главное, к развитию. Иначе говоря, такая среда должна быть не только развивающей, но и развивающейся.</w:t>
      </w:r>
    </w:p>
    <w:p w:rsidR="00DF6109" w:rsidRDefault="00DF6109" w:rsidP="00DF6109">
      <w:pPr>
        <w:pStyle w:val="a3"/>
        <w:shd w:val="clear" w:color="auto" w:fill="FFFFFF"/>
        <w:spacing w:before="0" w:beforeAutospacing="0" w:after="0" w:afterAutospacing="0" w:line="210" w:lineRule="atLeast"/>
      </w:pPr>
      <w:r>
        <w:rPr>
          <w:color w:val="000000"/>
          <w:sz w:val="27"/>
          <w:szCs w:val="27"/>
        </w:rPr>
        <w:t>8. Принцип учета половых и возрастных различий детей</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Построение среды с учетом половых и возрастных различий дает возможность педагогу предоставить наполняемость группы различными пособиями, оборудованием, играми, которые будут интересны как девочкам, так и мальчикам. При этом развивающие пособия для девочек по своей форме должны быть привлекательными, прежде всего, для них, но по содержанию должны быть равноценными как для мальчиков, так и для девочек. Среда развития должна </w:t>
      </w:r>
      <w:proofErr w:type="gramStart"/>
      <w:r>
        <w:rPr>
          <w:color w:val="000000"/>
          <w:sz w:val="27"/>
          <w:szCs w:val="27"/>
        </w:rPr>
        <w:t>помогать детям реализовать</w:t>
      </w:r>
      <w:proofErr w:type="gramEnd"/>
      <w:r>
        <w:rPr>
          <w:color w:val="000000"/>
          <w:sz w:val="27"/>
          <w:szCs w:val="27"/>
        </w:rPr>
        <w:t xml:space="preserve"> свои интересы, способности, наклонности.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Развивающую среду строит для детей педагог. Однако не всегда представления взрослого о комфорте совпадают с представлениями ребенка. К. </w:t>
      </w:r>
      <w:proofErr w:type="spellStart"/>
      <w:r>
        <w:rPr>
          <w:color w:val="000000"/>
          <w:sz w:val="27"/>
          <w:szCs w:val="27"/>
        </w:rPr>
        <w:t>Крутий</w:t>
      </w:r>
      <w:proofErr w:type="spellEnd"/>
      <w:r>
        <w:rPr>
          <w:color w:val="000000"/>
          <w:sz w:val="27"/>
          <w:szCs w:val="27"/>
        </w:rPr>
        <w:t>, рассматривая предметно-развивающую среду как компонент образовательного пространства, акцентирует внимание на организации саморазвивающейся деятельности ребенка. Ученый подчеркивает, что создаваемая взрослыми предметно-развивающая среда преимущественно лишь по убеждению педагогов является таковой. Дети же хотели бы играть и действовать с предметами и игрушками, которые не предусмотрены планами взрослых. Предметно-развивающая среда должна обеспечивать ребенку поддержку в становлении чувства уверенности в себе, возможности испытывать и использовать свои способности, самостоятельность, утверждаться в себе как в активном деятеле построения собственного образа Я</w:t>
      </w:r>
      <w:r>
        <w:rPr>
          <w:color w:val="000000"/>
          <w:sz w:val="22"/>
          <w:szCs w:val="22"/>
        </w:rPr>
        <w:t>.</w:t>
      </w:r>
    </w:p>
    <w:p w:rsidR="00DF6109" w:rsidRDefault="00DF6109" w:rsidP="00DF6109">
      <w:pPr>
        <w:pStyle w:val="a3"/>
        <w:shd w:val="clear" w:color="auto" w:fill="FFFFFF"/>
        <w:spacing w:before="0" w:beforeAutospacing="0" w:after="0" w:afterAutospacing="0" w:line="210" w:lineRule="atLeast"/>
      </w:pPr>
      <w:r>
        <w:rPr>
          <w:b/>
          <w:bCs/>
          <w:color w:val="000000"/>
          <w:sz w:val="27"/>
          <w:szCs w:val="27"/>
        </w:rPr>
        <w:t>Организация предметно-развивающей речевой среды в детском саду</w:t>
      </w:r>
    </w:p>
    <w:p w:rsidR="00DF6109" w:rsidRDefault="00DF6109" w:rsidP="00DF6109">
      <w:pPr>
        <w:pStyle w:val="a3"/>
        <w:shd w:val="clear" w:color="auto" w:fill="FFFFFF"/>
        <w:spacing w:before="0" w:beforeAutospacing="0" w:after="0" w:afterAutospacing="0" w:line="210" w:lineRule="atLeast"/>
      </w:pPr>
      <w:r>
        <w:br/>
      </w:r>
    </w:p>
    <w:p w:rsidR="00DF6109" w:rsidRDefault="00DF6109" w:rsidP="00DF6109">
      <w:pPr>
        <w:pStyle w:val="a3"/>
        <w:shd w:val="clear" w:color="auto" w:fill="FFFFFF"/>
        <w:spacing w:before="0" w:beforeAutospacing="0" w:after="0" w:afterAutospacing="0" w:line="210" w:lineRule="atLeast"/>
      </w:pPr>
      <w:r>
        <w:rPr>
          <w:color w:val="000000"/>
          <w:sz w:val="27"/>
          <w:szCs w:val="27"/>
        </w:rPr>
        <w:t>Для моделирования развивающих ситуаций, связанных с развитием речи ребенка, необходимо свободное место, достаточное для смены положения ребенка: занятий сидя на полу или на ковре, движений в различных направлениях в ходе сюжетных подвижных игр, занятий за столами и т.п.</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lastRenderedPageBreak/>
        <w:t>Поэтому основное пространство речевой предметно-развивающей игровой среды занимает мягкое покрытие, на котором размещаются мебель и модули, из которых конструируются игровые уголки для создания соответствующей игровой и коммуникативной ситуации, в процессе которых происходит развитие связной и образной речи.</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С этими же целями содержание кукольного уголка соответствует ситуациям различных сюжетно-дидактических игр, которые организует взрослый. Так, взрослый развертывает сюжетно-ролевую игру - на этом же материале проводится обучение сюжетно-дидактической игре. Сюжетно-дидактическая игра предлагается после того, как ребенок освоит </w:t>
      </w:r>
      <w:proofErr w:type="gramStart"/>
      <w:r>
        <w:rPr>
          <w:color w:val="000000"/>
          <w:sz w:val="27"/>
          <w:szCs w:val="27"/>
        </w:rPr>
        <w:t>сюжетно-ролевую</w:t>
      </w:r>
      <w:proofErr w:type="gramEnd"/>
      <w:r>
        <w:rPr>
          <w:color w:val="000000"/>
          <w:sz w:val="27"/>
          <w:szCs w:val="27"/>
        </w:rPr>
        <w:t>, а игровые действия станут для него понятными и доступными.</w:t>
      </w:r>
    </w:p>
    <w:p w:rsidR="00DF6109" w:rsidRDefault="00DF6109" w:rsidP="00DF6109">
      <w:pPr>
        <w:pStyle w:val="a3"/>
        <w:shd w:val="clear" w:color="auto" w:fill="FFFFFF"/>
        <w:spacing w:before="0" w:beforeAutospacing="0" w:after="0" w:afterAutospacing="0" w:line="210" w:lineRule="atLeast"/>
      </w:pPr>
      <w:r>
        <w:rPr>
          <w:color w:val="000000"/>
          <w:sz w:val="27"/>
          <w:szCs w:val="27"/>
        </w:rPr>
        <w:t>Оборудование для сюжетно-дидактических игр может храниться в доступных для ребенка местах: на специальных стеллажах, в ящиках, коробках с характерными символическими изображениями. Это могут быть игры «Магазин игрушек», «Овощной магазин», «Веселый зоосад», «Аптека», «Почта», «Магазин школьных принадлежностей», «День рождения куклы» и др.</w:t>
      </w:r>
    </w:p>
    <w:p w:rsidR="00DF6109" w:rsidRDefault="00DF6109" w:rsidP="00DF6109">
      <w:pPr>
        <w:pStyle w:val="a3"/>
        <w:shd w:val="clear" w:color="auto" w:fill="FFFFFF"/>
        <w:spacing w:before="0" w:beforeAutospacing="0" w:after="0" w:afterAutospacing="0" w:line="210" w:lineRule="atLeast"/>
      </w:pPr>
      <w:r>
        <w:rPr>
          <w:color w:val="000000"/>
          <w:sz w:val="27"/>
          <w:szCs w:val="27"/>
        </w:rPr>
        <w:t>Кроме того, при работе с детьми младшего и среднего дошкольного возраста рекомендуется обращать большее внимание на дидактические материалы и пособия, связанные с развитием лексической стороны речи, формированием словаря и слоговой структуры речи.</w:t>
      </w:r>
    </w:p>
    <w:p w:rsidR="00DF6109" w:rsidRDefault="00DF6109" w:rsidP="00DF6109">
      <w:pPr>
        <w:pStyle w:val="a3"/>
        <w:shd w:val="clear" w:color="auto" w:fill="FFFFFF"/>
        <w:spacing w:before="0" w:beforeAutospacing="0" w:after="0" w:afterAutospacing="0" w:line="210" w:lineRule="atLeast"/>
      </w:pPr>
      <w:r>
        <w:rPr>
          <w:color w:val="000000"/>
          <w:sz w:val="27"/>
          <w:szCs w:val="27"/>
        </w:rPr>
        <w:t>Для этого используются комплекты:</w:t>
      </w:r>
    </w:p>
    <w:p w:rsidR="00DF6109" w:rsidRDefault="00DF6109" w:rsidP="00DF6109">
      <w:pPr>
        <w:pStyle w:val="a3"/>
        <w:shd w:val="clear" w:color="auto" w:fill="FFFFFF"/>
        <w:spacing w:before="0" w:beforeAutospacing="0" w:after="0" w:afterAutospacing="0" w:line="210" w:lineRule="atLeast"/>
      </w:pPr>
      <w:r>
        <w:rPr>
          <w:color w:val="000000"/>
          <w:sz w:val="27"/>
          <w:szCs w:val="27"/>
        </w:rPr>
        <w:t>- игрушек (дидактические, образные, наборы игрушек),</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 предметных картинок и открыток по основным лексическим темам («Грибы», «Лекарственные растения» «Друзья детей», «Кто это?», «Домашние птицы», «Дикие животные», «Зверюшки-музыканты», «Звери наших лесов», «Зима на носу», «В мире животных», «Животные Севера», «Птицы вокруг нас», «Птичьи следы» и др.),</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 различного типа лото («Домашние животные и птицы», «Дикие животные», «Ботаническое лото», «Зоологическое лото», «Веселое лото», «Лото на 4-х языках», «Звуковое лото» и др.),</w:t>
      </w:r>
    </w:p>
    <w:p w:rsidR="00DF6109" w:rsidRDefault="00DF6109" w:rsidP="00DF6109">
      <w:pPr>
        <w:pStyle w:val="a3"/>
        <w:shd w:val="clear" w:color="auto" w:fill="FFFFFF"/>
        <w:spacing w:before="0" w:beforeAutospacing="0" w:after="0" w:afterAutospacing="0" w:line="210" w:lineRule="atLeast"/>
      </w:pPr>
      <w:r>
        <w:rPr>
          <w:color w:val="000000"/>
          <w:sz w:val="27"/>
          <w:szCs w:val="27"/>
        </w:rPr>
        <w:t>- альбом О.С. Соловьёвой (“Говори правильно”), картины для упражнения детей в правильном звукопроизношении и т.д.</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В группе также организуются уголки для театрализованных игр. В них отводится место для режиссерских игр с пальчиковым театром, театра на рукавичках, театра шариков и кубиков, настольного театра, стендового театра, костюмов для игр-драматизаций. Для театрализованных игр подбираются различные куклы-бибабо, режиссерские куклы, плоскостные изображения кукол, деревьев, речки и т.п. Для разыгрывания сказки или игровой ситуации на плоскости используется </w:t>
      </w:r>
      <w:proofErr w:type="spellStart"/>
      <w:r>
        <w:rPr>
          <w:color w:val="000000"/>
          <w:sz w:val="27"/>
          <w:szCs w:val="27"/>
        </w:rPr>
        <w:t>ковролинограф</w:t>
      </w:r>
      <w:proofErr w:type="spellEnd"/>
      <w:r>
        <w:rPr>
          <w:color w:val="000000"/>
          <w:sz w:val="27"/>
          <w:szCs w:val="27"/>
        </w:rPr>
        <w:t xml:space="preserve"> или </w:t>
      </w:r>
      <w:proofErr w:type="spellStart"/>
      <w:r>
        <w:rPr>
          <w:color w:val="000000"/>
          <w:sz w:val="27"/>
          <w:szCs w:val="27"/>
        </w:rPr>
        <w:t>фланелеграф</w:t>
      </w:r>
      <w:proofErr w:type="spellEnd"/>
      <w:r>
        <w:rPr>
          <w:color w:val="000000"/>
          <w:sz w:val="27"/>
          <w:szCs w:val="27"/>
        </w:rPr>
        <w:t>. Такого рода игры влияют не только на формирование грамматического и лексического строя речи, но и на воспитание звуковой культуры речи, развития ее мелодико-интонационной стороны.</w:t>
      </w:r>
    </w:p>
    <w:p w:rsidR="00DF6109" w:rsidRDefault="00DF6109" w:rsidP="00DF6109">
      <w:pPr>
        <w:pStyle w:val="a3"/>
        <w:shd w:val="clear" w:color="auto" w:fill="FFFFFF"/>
        <w:spacing w:before="0" w:beforeAutospacing="0" w:after="0" w:afterAutospacing="0" w:line="210" w:lineRule="atLeast"/>
      </w:pPr>
      <w:r>
        <w:rPr>
          <w:color w:val="000000"/>
          <w:sz w:val="27"/>
          <w:szCs w:val="27"/>
        </w:rPr>
        <w:t>В дополнение к ним необходимо предусмотреть как при работе с детьми младшего, так и старшего дошкольного возраста дидактические игры и пособия, направленные на формирование умений составлять рассказ:</w:t>
      </w:r>
    </w:p>
    <w:p w:rsidR="00DF6109" w:rsidRDefault="00DF6109" w:rsidP="00DF6109">
      <w:pPr>
        <w:pStyle w:val="a3"/>
        <w:shd w:val="clear" w:color="auto" w:fill="FFFFFF"/>
        <w:spacing w:before="0" w:beforeAutospacing="0" w:after="0" w:afterAutospacing="0" w:line="210" w:lineRule="atLeast"/>
      </w:pPr>
      <w:r>
        <w:rPr>
          <w:color w:val="000000"/>
          <w:sz w:val="27"/>
          <w:szCs w:val="27"/>
        </w:rPr>
        <w:t>Рассказ с опорой на серию картин,</w:t>
      </w:r>
    </w:p>
    <w:p w:rsidR="00DF6109" w:rsidRDefault="00DF6109" w:rsidP="00DF6109">
      <w:pPr>
        <w:pStyle w:val="a3"/>
        <w:shd w:val="clear" w:color="auto" w:fill="FFFFFF"/>
        <w:spacing w:before="0" w:beforeAutospacing="0" w:after="0" w:afterAutospacing="0" w:line="210" w:lineRule="atLeast"/>
      </w:pPr>
      <w:r>
        <w:rPr>
          <w:color w:val="000000"/>
          <w:sz w:val="27"/>
          <w:szCs w:val="27"/>
        </w:rPr>
        <w:lastRenderedPageBreak/>
        <w:t>Рассказ по серии сюжетных картин,</w:t>
      </w:r>
    </w:p>
    <w:p w:rsidR="00DF6109" w:rsidRDefault="00DF6109" w:rsidP="00DF6109">
      <w:pPr>
        <w:pStyle w:val="a3"/>
        <w:shd w:val="clear" w:color="auto" w:fill="FFFFFF"/>
        <w:spacing w:before="0" w:beforeAutospacing="0" w:after="0" w:afterAutospacing="0" w:line="210" w:lineRule="atLeast"/>
      </w:pPr>
      <w:r>
        <w:rPr>
          <w:color w:val="000000"/>
          <w:sz w:val="27"/>
          <w:szCs w:val="27"/>
        </w:rPr>
        <w:t>Рассказ по сюжетной картине.</w:t>
      </w:r>
    </w:p>
    <w:p w:rsidR="00DF6109" w:rsidRDefault="00DF6109" w:rsidP="00DF6109">
      <w:pPr>
        <w:pStyle w:val="a3"/>
        <w:shd w:val="clear" w:color="auto" w:fill="FFFFFF"/>
        <w:spacing w:before="0" w:beforeAutospacing="0" w:after="0" w:afterAutospacing="0" w:line="210" w:lineRule="atLeast"/>
      </w:pPr>
      <w:r>
        <w:rPr>
          <w:color w:val="000000"/>
          <w:sz w:val="27"/>
          <w:szCs w:val="27"/>
        </w:rPr>
        <w:t>Для этого нужно организовать Центр Книги, в котором будут храниться не только детские книги и хрестоматии произведений детской литературы, но и серии картинок для пересказов и составления рассказов.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При работе с детьми старшего дошкольного возраста особое внимание обращается, кроме того, на наличие пособий и демонстрационных материалов по подготовке детей к обучению грамоте. Это могут быть:</w:t>
      </w:r>
    </w:p>
    <w:p w:rsidR="00DF6109" w:rsidRDefault="00DF6109" w:rsidP="00DF6109">
      <w:pPr>
        <w:pStyle w:val="a3"/>
        <w:shd w:val="clear" w:color="auto" w:fill="FFFFFF"/>
        <w:spacing w:before="0" w:beforeAutospacing="0" w:after="0" w:afterAutospacing="0" w:line="210" w:lineRule="atLeast"/>
      </w:pPr>
      <w:r>
        <w:rPr>
          <w:color w:val="000000"/>
          <w:sz w:val="27"/>
          <w:szCs w:val="27"/>
        </w:rPr>
        <w:t>Классная подвижная азбука.</w:t>
      </w:r>
    </w:p>
    <w:p w:rsidR="00DF6109" w:rsidRDefault="00DF6109" w:rsidP="00DF6109">
      <w:pPr>
        <w:pStyle w:val="a3"/>
        <w:shd w:val="clear" w:color="auto" w:fill="FFFFFF"/>
        <w:spacing w:before="0" w:beforeAutospacing="0" w:after="0" w:afterAutospacing="0" w:line="210" w:lineRule="atLeast"/>
      </w:pPr>
      <w:r>
        <w:rPr>
          <w:color w:val="000000"/>
          <w:sz w:val="27"/>
          <w:szCs w:val="27"/>
        </w:rPr>
        <w:t>Азбука в картинках.</w:t>
      </w:r>
    </w:p>
    <w:p w:rsidR="00DF6109" w:rsidRDefault="00DF6109" w:rsidP="00DF6109">
      <w:pPr>
        <w:pStyle w:val="a3"/>
        <w:shd w:val="clear" w:color="auto" w:fill="FFFFFF"/>
        <w:spacing w:before="0" w:beforeAutospacing="0" w:after="0" w:afterAutospacing="0" w:line="210" w:lineRule="atLeast"/>
      </w:pPr>
      <w:r>
        <w:rPr>
          <w:color w:val="000000"/>
          <w:sz w:val="27"/>
          <w:szCs w:val="27"/>
        </w:rPr>
        <w:t>Дидактическая игра «Буква за буквой»,</w:t>
      </w:r>
    </w:p>
    <w:p w:rsidR="00DF6109" w:rsidRDefault="00DF6109" w:rsidP="00DF6109">
      <w:pPr>
        <w:pStyle w:val="a3"/>
        <w:shd w:val="clear" w:color="auto" w:fill="FFFFFF"/>
        <w:spacing w:before="0" w:beforeAutospacing="0" w:after="0" w:afterAutospacing="0" w:line="210" w:lineRule="atLeast"/>
      </w:pPr>
      <w:r>
        <w:rPr>
          <w:color w:val="000000"/>
          <w:sz w:val="27"/>
          <w:szCs w:val="27"/>
        </w:rPr>
        <w:t>Дидактическая игра «33 богатыря»,</w:t>
      </w:r>
    </w:p>
    <w:p w:rsidR="00DF6109" w:rsidRDefault="00DF6109" w:rsidP="00DF6109">
      <w:pPr>
        <w:pStyle w:val="a3"/>
        <w:shd w:val="clear" w:color="auto" w:fill="FFFFFF"/>
        <w:spacing w:before="0" w:beforeAutospacing="0" w:after="0" w:afterAutospacing="0" w:line="210" w:lineRule="atLeast"/>
      </w:pPr>
      <w:r>
        <w:rPr>
          <w:color w:val="000000"/>
          <w:sz w:val="27"/>
          <w:szCs w:val="27"/>
        </w:rPr>
        <w:t>Дидактическая игра «Умный телефон»,</w:t>
      </w:r>
    </w:p>
    <w:p w:rsidR="00DF6109" w:rsidRDefault="00DF6109" w:rsidP="00DF6109">
      <w:pPr>
        <w:pStyle w:val="a3"/>
        <w:shd w:val="clear" w:color="auto" w:fill="FFFFFF"/>
        <w:spacing w:before="0" w:beforeAutospacing="0" w:after="0" w:afterAutospacing="0" w:line="210" w:lineRule="atLeast"/>
      </w:pPr>
      <w:r>
        <w:rPr>
          <w:color w:val="000000"/>
          <w:sz w:val="27"/>
          <w:szCs w:val="27"/>
        </w:rPr>
        <w:t>Таблицы по обучению грамоте с рисунками.</w:t>
      </w:r>
    </w:p>
    <w:p w:rsidR="00DF6109" w:rsidRDefault="00DF6109" w:rsidP="00DF6109">
      <w:pPr>
        <w:pStyle w:val="a3"/>
        <w:shd w:val="clear" w:color="auto" w:fill="FFFFFF"/>
        <w:spacing w:before="0" w:beforeAutospacing="0" w:after="0" w:afterAutospacing="0" w:line="210" w:lineRule="atLeast"/>
      </w:pPr>
      <w:r>
        <w:rPr>
          <w:color w:val="000000"/>
          <w:sz w:val="27"/>
          <w:szCs w:val="27"/>
        </w:rPr>
        <w:t>Звуковые линейки (№ 1, 2).</w:t>
      </w:r>
    </w:p>
    <w:p w:rsidR="00DF6109" w:rsidRDefault="00DF6109" w:rsidP="00DF6109">
      <w:pPr>
        <w:pStyle w:val="a3"/>
        <w:shd w:val="clear" w:color="auto" w:fill="FFFFFF"/>
        <w:spacing w:before="0" w:beforeAutospacing="0" w:after="0" w:afterAutospacing="0" w:line="210" w:lineRule="atLeast"/>
      </w:pPr>
      <w:r>
        <w:rPr>
          <w:color w:val="000000"/>
          <w:sz w:val="27"/>
          <w:szCs w:val="27"/>
        </w:rPr>
        <w:t>Комплект наглядных пособий “Обучение грамоте” (автор Н.В. Дурова).</w:t>
      </w:r>
    </w:p>
    <w:p w:rsidR="00DF6109" w:rsidRDefault="00DF6109" w:rsidP="00DF6109">
      <w:pPr>
        <w:pStyle w:val="a3"/>
        <w:shd w:val="clear" w:color="auto" w:fill="FFFFFF"/>
        <w:spacing w:before="0" w:beforeAutospacing="0" w:after="0" w:afterAutospacing="0" w:line="210" w:lineRule="atLeast"/>
      </w:pPr>
      <w:r>
        <w:rPr>
          <w:color w:val="000000"/>
          <w:sz w:val="27"/>
          <w:szCs w:val="27"/>
        </w:rPr>
        <w:t>Дидактический материал “Ступеньки грамоты” (авторы Н.В. Дурова, Л.Н. Невская).</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Наглядно-дидактическое пособие для детского сада “Звучащее слово” (автор Г.А. </w:t>
      </w:r>
      <w:proofErr w:type="spellStart"/>
      <w:r>
        <w:rPr>
          <w:color w:val="000000"/>
          <w:sz w:val="27"/>
          <w:szCs w:val="27"/>
        </w:rPr>
        <w:t>Тумакова</w:t>
      </w:r>
      <w:proofErr w:type="spellEnd"/>
      <w:r>
        <w:rPr>
          <w:color w:val="000000"/>
          <w:sz w:val="27"/>
          <w:szCs w:val="27"/>
        </w:rPr>
        <w:t>) и др.</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В последнее время стало популярным использование с этими целями дидактических материалов М. </w:t>
      </w:r>
      <w:proofErr w:type="spellStart"/>
      <w:r>
        <w:rPr>
          <w:color w:val="000000"/>
          <w:sz w:val="27"/>
          <w:szCs w:val="27"/>
        </w:rPr>
        <w:t>Монтессори</w:t>
      </w:r>
      <w:proofErr w:type="spellEnd"/>
      <w:r>
        <w:rPr>
          <w:color w:val="000000"/>
          <w:sz w:val="27"/>
          <w:szCs w:val="27"/>
        </w:rPr>
        <w:t xml:space="preserve">, Н. Зайцева (кубики по обучению русскому и английскому языку), Г.Л. </w:t>
      </w:r>
      <w:proofErr w:type="spellStart"/>
      <w:r>
        <w:rPr>
          <w:color w:val="000000"/>
          <w:sz w:val="27"/>
          <w:szCs w:val="27"/>
        </w:rPr>
        <w:t>Выгодской</w:t>
      </w:r>
      <w:proofErr w:type="spellEnd"/>
      <w:r>
        <w:rPr>
          <w:color w:val="000000"/>
          <w:sz w:val="27"/>
          <w:szCs w:val="27"/>
        </w:rPr>
        <w:t xml:space="preserve"> («Град </w:t>
      </w:r>
      <w:proofErr w:type="spellStart"/>
      <w:r>
        <w:rPr>
          <w:color w:val="000000"/>
          <w:sz w:val="27"/>
          <w:szCs w:val="27"/>
        </w:rPr>
        <w:t>Златоустия</w:t>
      </w:r>
      <w:proofErr w:type="spellEnd"/>
      <w:r>
        <w:rPr>
          <w:color w:val="000000"/>
          <w:sz w:val="27"/>
          <w:szCs w:val="27"/>
        </w:rPr>
        <w:t>»), компьютерных программ по развитию речи и обучению грамоте детей дошкольного возраста («Видимая речь», «Мир за твоим окном» и др.) и др.</w:t>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b/>
          <w:bCs/>
          <w:sz w:val="27"/>
          <w:szCs w:val="27"/>
        </w:rPr>
        <w:t>КОМПОНЕНТЫ РАЗВИВАЮЩЕЙ СРЕДЫ</w:t>
      </w:r>
    </w:p>
    <w:p w:rsidR="00DF6109" w:rsidRDefault="00DF6109" w:rsidP="00DF6109">
      <w:pPr>
        <w:pStyle w:val="a3"/>
        <w:spacing w:before="0" w:beforeAutospacing="0" w:after="0" w:afterAutospacing="0"/>
      </w:pPr>
      <w:r>
        <w:rPr>
          <w:sz w:val="27"/>
          <w:szCs w:val="27"/>
        </w:rPr>
        <w:t>1</w:t>
      </w:r>
      <w:r>
        <w:rPr>
          <w:b/>
          <w:bCs/>
          <w:i/>
          <w:iCs/>
          <w:sz w:val="27"/>
          <w:szCs w:val="27"/>
        </w:rPr>
        <w:t>. Социальный компонент.</w:t>
      </w:r>
    </w:p>
    <w:p w:rsidR="00DF6109" w:rsidRDefault="00DF6109" w:rsidP="00DF6109">
      <w:pPr>
        <w:pStyle w:val="a3"/>
        <w:spacing w:before="0" w:beforeAutospacing="0" w:after="0" w:afterAutospacing="0"/>
      </w:pPr>
      <w:proofErr w:type="gramStart"/>
      <w:r>
        <w:rPr>
          <w:sz w:val="27"/>
          <w:szCs w:val="27"/>
        </w:rPr>
        <w:t>На основе исследований социальных психологов (Е.А. Кузьмин.</w:t>
      </w:r>
      <w:proofErr w:type="gramEnd"/>
      <w:r>
        <w:rPr>
          <w:sz w:val="27"/>
          <w:szCs w:val="27"/>
        </w:rPr>
        <w:t xml:space="preserve"> </w:t>
      </w:r>
      <w:proofErr w:type="spellStart"/>
      <w:proofErr w:type="gramStart"/>
      <w:r>
        <w:rPr>
          <w:sz w:val="27"/>
          <w:szCs w:val="27"/>
        </w:rPr>
        <w:t>И.П.Волков</w:t>
      </w:r>
      <w:proofErr w:type="spellEnd"/>
      <w:r>
        <w:rPr>
          <w:sz w:val="27"/>
          <w:szCs w:val="27"/>
        </w:rPr>
        <w:t>, Ю.Н. Емельянов) можно выделить основные характеристики социального компонента развивающей образовательной среды:</w:t>
      </w:r>
      <w:proofErr w:type="gramEnd"/>
    </w:p>
    <w:p w:rsidR="00DF6109" w:rsidRDefault="00DF6109" w:rsidP="00DF6109">
      <w:pPr>
        <w:pStyle w:val="a3"/>
        <w:spacing w:before="0" w:beforeAutospacing="0" w:after="0" w:afterAutospacing="0"/>
      </w:pPr>
      <w:r>
        <w:rPr>
          <w:sz w:val="27"/>
          <w:szCs w:val="27"/>
        </w:rPr>
        <w:lastRenderedPageBreak/>
        <w:t>· Взаимопонимание и удовлетворенность всех субъектов взаимоотношениями;</w:t>
      </w:r>
      <w:r>
        <w:rPr>
          <w:sz w:val="27"/>
          <w:szCs w:val="27"/>
        </w:rPr>
        <w:br/>
      </w:r>
      <w:r>
        <w:rPr>
          <w:color w:val="000000"/>
          <w:sz w:val="27"/>
          <w:szCs w:val="27"/>
        </w:rPr>
        <w:t>· Преобладающее позитивное настроение;</w:t>
      </w:r>
      <w:r>
        <w:rPr>
          <w:sz w:val="27"/>
          <w:szCs w:val="27"/>
        </w:rPr>
        <w:br/>
      </w:r>
      <w:r>
        <w:rPr>
          <w:color w:val="000000"/>
          <w:sz w:val="27"/>
          <w:szCs w:val="27"/>
        </w:rPr>
        <w:t>· Авторитетность руководителей;</w:t>
      </w:r>
      <w:r>
        <w:rPr>
          <w:sz w:val="27"/>
          <w:szCs w:val="27"/>
        </w:rPr>
        <w:br/>
      </w:r>
      <w:r>
        <w:rPr>
          <w:color w:val="000000"/>
          <w:sz w:val="27"/>
          <w:szCs w:val="27"/>
        </w:rPr>
        <w:t>· Степень участия всех субъектов в управлении образовательным</w:t>
      </w:r>
      <w:r>
        <w:rPr>
          <w:sz w:val="27"/>
          <w:szCs w:val="27"/>
        </w:rPr>
        <w:br/>
      </w:r>
      <w:r>
        <w:rPr>
          <w:color w:val="000000"/>
          <w:sz w:val="27"/>
          <w:szCs w:val="27"/>
        </w:rPr>
        <w:t>процессом;</w:t>
      </w:r>
      <w:r>
        <w:rPr>
          <w:sz w:val="27"/>
          <w:szCs w:val="27"/>
        </w:rPr>
        <w:br/>
      </w:r>
      <w:r>
        <w:rPr>
          <w:color w:val="000000"/>
          <w:sz w:val="27"/>
          <w:szCs w:val="27"/>
        </w:rPr>
        <w:t>· Сплоченность;</w:t>
      </w:r>
      <w:r>
        <w:rPr>
          <w:sz w:val="27"/>
          <w:szCs w:val="27"/>
        </w:rPr>
        <w:br/>
      </w:r>
      <w:r>
        <w:rPr>
          <w:color w:val="000000"/>
          <w:sz w:val="27"/>
          <w:szCs w:val="27"/>
        </w:rPr>
        <w:t>· Продуктивность взаимоотношений.</w:t>
      </w:r>
    </w:p>
    <w:p w:rsidR="00DF6109" w:rsidRDefault="00DF6109" w:rsidP="00DF6109">
      <w:pPr>
        <w:pStyle w:val="a3"/>
        <w:shd w:val="clear" w:color="auto" w:fill="FFFFFF"/>
        <w:spacing w:before="0" w:beforeAutospacing="0" w:after="0" w:afterAutospacing="0" w:line="210" w:lineRule="atLeast"/>
      </w:pPr>
      <w:r>
        <w:rPr>
          <w:b/>
          <w:bCs/>
          <w:i/>
          <w:iCs/>
          <w:color w:val="000000"/>
          <w:sz w:val="27"/>
          <w:szCs w:val="27"/>
        </w:rPr>
        <w:t>2 Пространственно-предметный компонент</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В работе В.В. Давыдова и Л.Б. Петровского </w:t>
      </w:r>
      <w:proofErr w:type="gramStart"/>
      <w:r>
        <w:rPr>
          <w:color w:val="000000"/>
          <w:sz w:val="27"/>
          <w:szCs w:val="27"/>
        </w:rPr>
        <w:t>определены</w:t>
      </w:r>
      <w:proofErr w:type="gramEnd"/>
      <w:r>
        <w:rPr>
          <w:color w:val="000000"/>
          <w:sz w:val="27"/>
          <w:szCs w:val="27"/>
        </w:rPr>
        <w:t xml:space="preserve"> главные</w:t>
      </w:r>
    </w:p>
    <w:p w:rsidR="00DF6109" w:rsidRDefault="00DF6109" w:rsidP="00DF6109">
      <w:pPr>
        <w:pStyle w:val="a3"/>
        <w:shd w:val="clear" w:color="auto" w:fill="FFFFFF"/>
        <w:spacing w:before="0" w:beforeAutospacing="0" w:after="0" w:afterAutospacing="0" w:line="210" w:lineRule="atLeast"/>
      </w:pPr>
      <w:r>
        <w:rPr>
          <w:color w:val="000000"/>
          <w:sz w:val="27"/>
          <w:szCs w:val="27"/>
        </w:rPr>
        <w:t>требования к «интегральной среде для всестороннего развития ребенка»:</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 Среда должна быть достаточно гетерогенной и сложной, состоящей </w:t>
      </w:r>
      <w:proofErr w:type="gramStart"/>
      <w:r>
        <w:rPr>
          <w:color w:val="000000"/>
          <w:sz w:val="27"/>
          <w:szCs w:val="27"/>
        </w:rPr>
        <w:t>из</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разнообразных элементов, необходимых для оптимизации всех видов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деятельности ребенка;</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 Среда должна быть </w:t>
      </w:r>
      <w:proofErr w:type="gramStart"/>
      <w:r>
        <w:rPr>
          <w:color w:val="000000"/>
          <w:sz w:val="27"/>
          <w:szCs w:val="27"/>
        </w:rPr>
        <w:t>достаточно связной</w:t>
      </w:r>
      <w:proofErr w:type="gramEnd"/>
      <w:r>
        <w:rPr>
          <w:color w:val="000000"/>
          <w:sz w:val="27"/>
          <w:szCs w:val="27"/>
        </w:rPr>
        <w:t>, позволяющей ребенку переходя</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от одного вида деятельности к другому, выполнять их как </w:t>
      </w:r>
      <w:proofErr w:type="spellStart"/>
      <w:r>
        <w:rPr>
          <w:color w:val="000000"/>
          <w:sz w:val="27"/>
          <w:szCs w:val="27"/>
        </w:rPr>
        <w:t>взаимосвязные</w:t>
      </w:r>
      <w:proofErr w:type="spellEnd"/>
    </w:p>
    <w:p w:rsidR="00DF6109" w:rsidRDefault="00DF6109" w:rsidP="00DF6109">
      <w:pPr>
        <w:pStyle w:val="a3"/>
        <w:shd w:val="clear" w:color="auto" w:fill="FFFFFF"/>
        <w:spacing w:before="0" w:beforeAutospacing="0" w:after="0" w:afterAutospacing="0" w:line="210" w:lineRule="atLeast"/>
      </w:pPr>
      <w:r>
        <w:rPr>
          <w:color w:val="000000"/>
          <w:sz w:val="27"/>
          <w:szCs w:val="27"/>
        </w:rPr>
        <w:t>жизненные моменты;</w:t>
      </w:r>
    </w:p>
    <w:p w:rsidR="00DF6109" w:rsidRDefault="00DF6109" w:rsidP="00DF6109">
      <w:pPr>
        <w:pStyle w:val="a3"/>
        <w:shd w:val="clear" w:color="auto" w:fill="FFFFFF"/>
        <w:spacing w:before="0" w:beforeAutospacing="0" w:after="0" w:afterAutospacing="0" w:line="210" w:lineRule="atLeast"/>
      </w:pPr>
      <w:r>
        <w:rPr>
          <w:color w:val="000000"/>
          <w:sz w:val="27"/>
          <w:szCs w:val="27"/>
        </w:rPr>
        <w:t>· Среда должна быть достаточно гибкой и управляемой как со стороны</w:t>
      </w:r>
    </w:p>
    <w:p w:rsidR="00DF6109" w:rsidRDefault="00DF6109" w:rsidP="00DF6109">
      <w:pPr>
        <w:pStyle w:val="a3"/>
        <w:shd w:val="clear" w:color="auto" w:fill="FFFFFF"/>
        <w:spacing w:before="0" w:beforeAutospacing="0" w:after="0" w:afterAutospacing="0" w:line="210" w:lineRule="atLeast"/>
      </w:pPr>
      <w:r>
        <w:rPr>
          <w:color w:val="000000"/>
          <w:sz w:val="27"/>
          <w:szCs w:val="27"/>
        </w:rPr>
        <w:t>ребенка, так и со стороны взрослого.</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b/>
          <w:bCs/>
          <w:i/>
          <w:iCs/>
          <w:color w:val="000000"/>
          <w:sz w:val="27"/>
          <w:szCs w:val="27"/>
        </w:rPr>
        <w:t xml:space="preserve">3 </w:t>
      </w:r>
      <w:proofErr w:type="spellStart"/>
      <w:r>
        <w:rPr>
          <w:b/>
          <w:bCs/>
          <w:i/>
          <w:iCs/>
          <w:color w:val="000000"/>
          <w:sz w:val="27"/>
          <w:szCs w:val="27"/>
        </w:rPr>
        <w:t>Психодидактический</w:t>
      </w:r>
      <w:proofErr w:type="spellEnd"/>
      <w:r>
        <w:rPr>
          <w:b/>
          <w:bCs/>
          <w:i/>
          <w:iCs/>
          <w:color w:val="000000"/>
          <w:sz w:val="27"/>
          <w:szCs w:val="27"/>
        </w:rPr>
        <w:t xml:space="preserve"> компонент.</w:t>
      </w:r>
    </w:p>
    <w:p w:rsidR="00DF6109" w:rsidRDefault="00DF6109" w:rsidP="00DF6109">
      <w:pPr>
        <w:pStyle w:val="a3"/>
        <w:shd w:val="clear" w:color="auto" w:fill="FFFFFF"/>
        <w:spacing w:before="0" w:beforeAutospacing="0" w:after="0" w:afterAutospacing="0" w:line="210" w:lineRule="atLeast"/>
      </w:pPr>
      <w:r>
        <w:rPr>
          <w:color w:val="000000"/>
          <w:sz w:val="27"/>
          <w:szCs w:val="27"/>
        </w:rPr>
        <w:t>Педагогическое обеспечение развивающих возможностей ребенка – это</w:t>
      </w:r>
    </w:p>
    <w:p w:rsidR="00DF6109" w:rsidRDefault="00DF6109" w:rsidP="00DF6109">
      <w:pPr>
        <w:pStyle w:val="a3"/>
        <w:shd w:val="clear" w:color="auto" w:fill="FFFFFF"/>
        <w:spacing w:before="0" w:beforeAutospacing="0" w:after="0" w:afterAutospacing="0" w:line="210" w:lineRule="atLeast"/>
      </w:pPr>
      <w:r>
        <w:rPr>
          <w:color w:val="000000"/>
          <w:sz w:val="27"/>
          <w:szCs w:val="27"/>
        </w:rPr>
        <w:t>оптимальная организация системы связей между всеми элементами</w:t>
      </w:r>
    </w:p>
    <w:p w:rsidR="00DF6109" w:rsidRDefault="00DF6109" w:rsidP="00DF6109">
      <w:pPr>
        <w:pStyle w:val="a3"/>
        <w:shd w:val="clear" w:color="auto" w:fill="FFFFFF"/>
        <w:spacing w:before="0" w:beforeAutospacing="0" w:after="0" w:afterAutospacing="0" w:line="210" w:lineRule="atLeast"/>
      </w:pPr>
      <w:r>
        <w:rPr>
          <w:color w:val="000000"/>
          <w:sz w:val="27"/>
          <w:szCs w:val="27"/>
        </w:rPr>
        <w:t>образовательной среды, которые должны обеспечивать комплекс</w:t>
      </w:r>
    </w:p>
    <w:p w:rsidR="00DF6109" w:rsidRDefault="00DF6109" w:rsidP="00DF6109">
      <w:pPr>
        <w:pStyle w:val="a3"/>
        <w:shd w:val="clear" w:color="auto" w:fill="FFFFFF"/>
        <w:spacing w:before="0" w:beforeAutospacing="0" w:after="0" w:afterAutospacing="0" w:line="210" w:lineRule="atLeast"/>
      </w:pPr>
      <w:r>
        <w:rPr>
          <w:color w:val="000000"/>
          <w:sz w:val="27"/>
          <w:szCs w:val="27"/>
        </w:rPr>
        <w:t>возможностей для личностного саморазвития.</w:t>
      </w:r>
    </w:p>
    <w:p w:rsidR="00DF6109" w:rsidRDefault="00DF6109" w:rsidP="00DF6109">
      <w:pPr>
        <w:pStyle w:val="a3"/>
        <w:shd w:val="clear" w:color="auto" w:fill="FFFFFF"/>
        <w:spacing w:before="0" w:beforeAutospacing="0" w:after="0" w:afterAutospacing="0" w:line="210" w:lineRule="atLeast"/>
      </w:pPr>
      <w:r>
        <w:rPr>
          <w:color w:val="000000"/>
          <w:sz w:val="27"/>
          <w:szCs w:val="27"/>
        </w:rPr>
        <w:t>Позже на основе анализа исследований В.В. Давыдова и В.А.</w:t>
      </w:r>
    </w:p>
    <w:p w:rsidR="00DF6109" w:rsidRDefault="00DF6109" w:rsidP="00DF6109">
      <w:pPr>
        <w:pStyle w:val="a3"/>
        <w:shd w:val="clear" w:color="auto" w:fill="FFFFFF"/>
        <w:spacing w:before="0" w:beforeAutospacing="0" w:after="0" w:afterAutospacing="0" w:line="210" w:lineRule="atLeast"/>
      </w:pPr>
      <w:r>
        <w:rPr>
          <w:color w:val="000000"/>
          <w:sz w:val="27"/>
          <w:szCs w:val="27"/>
        </w:rPr>
        <w:t>Петровского были сформулированы принципы построения предметно-</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пространственной среды.</w:t>
      </w:r>
    </w:p>
    <w:p w:rsidR="00DF6109" w:rsidRDefault="00DF6109" w:rsidP="00DF6109">
      <w:pPr>
        <w:pStyle w:val="a3"/>
        <w:shd w:val="clear" w:color="auto" w:fill="FFFFFF"/>
        <w:spacing w:before="0" w:beforeAutospacing="0" w:after="0" w:afterAutospacing="0" w:line="210" w:lineRule="atLeast"/>
      </w:pPr>
      <w:r>
        <w:rPr>
          <w:color w:val="000000"/>
          <w:sz w:val="27"/>
          <w:szCs w:val="27"/>
        </w:rPr>
        <w:t>Итак, среда является основным средством развития личности ребенка и</w:t>
      </w:r>
    </w:p>
    <w:p w:rsidR="00DF6109" w:rsidRDefault="00DF6109" w:rsidP="00DF6109">
      <w:pPr>
        <w:pStyle w:val="a3"/>
        <w:shd w:val="clear" w:color="auto" w:fill="FFFFFF"/>
        <w:spacing w:before="0" w:beforeAutospacing="0" w:after="0" w:afterAutospacing="0" w:line="210" w:lineRule="atLeast"/>
      </w:pPr>
      <w:r>
        <w:rPr>
          <w:color w:val="000000"/>
          <w:sz w:val="27"/>
          <w:szCs w:val="27"/>
        </w:rPr>
        <w:t>является источником его знаний и социального опыта.</w:t>
      </w:r>
    </w:p>
    <w:p w:rsidR="00DF6109" w:rsidRDefault="00DF6109" w:rsidP="00DF6109">
      <w:pPr>
        <w:pStyle w:val="a3"/>
        <w:shd w:val="clear" w:color="auto" w:fill="FFFFFF"/>
        <w:spacing w:before="0" w:beforeAutospacing="0" w:after="0" w:afterAutospacing="0" w:line="210" w:lineRule="atLeast"/>
      </w:pPr>
      <w:r>
        <w:rPr>
          <w:b/>
          <w:bCs/>
          <w:color w:val="000000"/>
          <w:sz w:val="27"/>
          <w:szCs w:val="27"/>
        </w:rPr>
        <w:t>Основные проблемы в организации предметно-развивающей среды</w:t>
      </w:r>
      <w:r>
        <w:rPr>
          <w:color w:val="000000"/>
          <w:sz w:val="22"/>
          <w:szCs w:val="22"/>
        </w:rPr>
        <w:t>.</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color w:val="000000"/>
          <w:sz w:val="27"/>
          <w:szCs w:val="27"/>
        </w:rPr>
        <w:t>На основе анализа современных разработок и исследований, выделим ряд</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проблем, которые присутствуют при организации предметно-развивающей</w:t>
      </w:r>
    </w:p>
    <w:p w:rsidR="00DF6109" w:rsidRDefault="00DF6109" w:rsidP="00DF6109">
      <w:pPr>
        <w:pStyle w:val="a3"/>
        <w:shd w:val="clear" w:color="auto" w:fill="FFFFFF"/>
        <w:spacing w:before="0" w:beforeAutospacing="0" w:after="0" w:afterAutospacing="0" w:line="210" w:lineRule="atLeast"/>
      </w:pPr>
      <w:r>
        <w:rPr>
          <w:color w:val="000000"/>
          <w:sz w:val="27"/>
          <w:szCs w:val="27"/>
        </w:rPr>
        <w:t>среды в ДОУ:</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1 Сохранение и иногда доминирование традиционного (с ориентировкой</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на рекомендации 60–80х гг. прошлого века) или формального (девиз</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"Куплено – красиво оформлено – расставлено") подхода к определению</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способов организации пространства, его наполненности, отбору игровых и</w:t>
      </w:r>
    </w:p>
    <w:p w:rsidR="00DF6109" w:rsidRDefault="00DF6109" w:rsidP="00DF6109">
      <w:pPr>
        <w:pStyle w:val="a3"/>
        <w:shd w:val="clear" w:color="auto" w:fill="FFFFFF"/>
        <w:spacing w:before="0" w:beforeAutospacing="0" w:after="0" w:afterAutospacing="0" w:line="210" w:lineRule="atLeast"/>
      </w:pPr>
      <w:r>
        <w:rPr>
          <w:color w:val="000000"/>
          <w:sz w:val="27"/>
          <w:szCs w:val="27"/>
        </w:rPr>
        <w:t>учебных материалов. Среда воспринимается своего рода фоном</w:t>
      </w:r>
    </w:p>
    <w:p w:rsidR="00DF6109" w:rsidRDefault="00DF6109" w:rsidP="00DF6109">
      <w:pPr>
        <w:pStyle w:val="a3"/>
        <w:shd w:val="clear" w:color="auto" w:fill="FFFFFF"/>
        <w:spacing w:before="0" w:beforeAutospacing="0" w:after="0" w:afterAutospacing="0" w:line="210" w:lineRule="atLeast"/>
      </w:pPr>
      <w:r>
        <w:rPr>
          <w:color w:val="000000"/>
          <w:sz w:val="27"/>
          <w:szCs w:val="27"/>
        </w:rPr>
        <w:t>педагогического процесса.</w:t>
      </w:r>
    </w:p>
    <w:p w:rsidR="00DF6109" w:rsidRDefault="00DF6109" w:rsidP="00DF6109">
      <w:pPr>
        <w:pStyle w:val="a3"/>
        <w:shd w:val="clear" w:color="auto" w:fill="FFFFFF"/>
        <w:spacing w:before="0" w:beforeAutospacing="0" w:after="0" w:afterAutospacing="0" w:line="210" w:lineRule="atLeast"/>
      </w:pPr>
      <w:r>
        <w:rPr>
          <w:color w:val="000000"/>
          <w:sz w:val="27"/>
          <w:szCs w:val="27"/>
        </w:rPr>
        <w:t>2</w:t>
      </w:r>
      <w:proofErr w:type="gramStart"/>
      <w:r>
        <w:rPr>
          <w:color w:val="000000"/>
          <w:sz w:val="27"/>
          <w:szCs w:val="27"/>
        </w:rPr>
        <w:t xml:space="preserve"> Н</w:t>
      </w:r>
      <w:proofErr w:type="gramEnd"/>
      <w:r>
        <w:rPr>
          <w:color w:val="000000"/>
          <w:sz w:val="27"/>
          <w:szCs w:val="27"/>
        </w:rPr>
        <w:t xml:space="preserve">екоторая стихийность (иногда </w:t>
      </w:r>
      <w:proofErr w:type="spellStart"/>
      <w:r>
        <w:rPr>
          <w:color w:val="000000"/>
          <w:sz w:val="27"/>
          <w:szCs w:val="27"/>
        </w:rPr>
        <w:t>однонаправленность</w:t>
      </w:r>
      <w:proofErr w:type="spellEnd"/>
      <w:r>
        <w:rPr>
          <w:color w:val="000000"/>
          <w:sz w:val="27"/>
          <w:szCs w:val="27"/>
        </w:rPr>
        <w:t>) при отборе</w:t>
      </w:r>
    </w:p>
    <w:p w:rsidR="00DF6109" w:rsidRDefault="00DF6109" w:rsidP="00DF6109">
      <w:pPr>
        <w:pStyle w:val="a3"/>
        <w:shd w:val="clear" w:color="auto" w:fill="FFFFFF"/>
        <w:spacing w:before="0" w:beforeAutospacing="0" w:after="0" w:afterAutospacing="0" w:line="210" w:lineRule="atLeast"/>
      </w:pPr>
      <w:r>
        <w:rPr>
          <w:color w:val="000000"/>
          <w:sz w:val="27"/>
          <w:szCs w:val="27"/>
        </w:rPr>
        <w:t>игровых и учебно-методических пособий, материалов, что вызвано</w:t>
      </w:r>
    </w:p>
    <w:p w:rsidR="00DF6109" w:rsidRDefault="00DF6109" w:rsidP="00DF6109">
      <w:pPr>
        <w:pStyle w:val="a3"/>
        <w:shd w:val="clear" w:color="auto" w:fill="FFFFFF"/>
        <w:spacing w:before="0" w:beforeAutospacing="0" w:after="0" w:afterAutospacing="0" w:line="210" w:lineRule="atLeast"/>
      </w:pPr>
      <w:r>
        <w:rPr>
          <w:color w:val="000000"/>
          <w:sz w:val="27"/>
          <w:szCs w:val="27"/>
        </w:rPr>
        <w:t>объективными</w:t>
      </w:r>
    </w:p>
    <w:p w:rsidR="00DF6109" w:rsidRDefault="00DF6109" w:rsidP="00DF6109">
      <w:pPr>
        <w:pStyle w:val="a3"/>
        <w:shd w:val="clear" w:color="auto" w:fill="FFFFFF"/>
        <w:spacing w:before="0" w:beforeAutospacing="0" w:after="0" w:afterAutospacing="0" w:line="210" w:lineRule="atLeast"/>
      </w:pPr>
      <w:r>
        <w:rPr>
          <w:color w:val="000000"/>
          <w:sz w:val="27"/>
          <w:szCs w:val="27"/>
        </w:rPr>
        <w:t>и</w:t>
      </w:r>
    </w:p>
    <w:p w:rsidR="00DF6109" w:rsidRDefault="00DF6109" w:rsidP="00DF6109">
      <w:pPr>
        <w:pStyle w:val="a3"/>
        <w:shd w:val="clear" w:color="auto" w:fill="FFFFFF"/>
        <w:spacing w:before="0" w:beforeAutospacing="0" w:after="0" w:afterAutospacing="0" w:line="210" w:lineRule="atLeast"/>
      </w:pPr>
      <w:r>
        <w:rPr>
          <w:color w:val="000000"/>
          <w:sz w:val="27"/>
          <w:szCs w:val="27"/>
        </w:rPr>
        <w:t>субъективными</w:t>
      </w:r>
    </w:p>
    <w:p w:rsidR="00DF6109" w:rsidRDefault="00DF6109" w:rsidP="00DF6109">
      <w:pPr>
        <w:pStyle w:val="a3"/>
        <w:shd w:val="clear" w:color="auto" w:fill="FFFFFF"/>
        <w:spacing w:before="0" w:beforeAutospacing="0" w:after="0" w:afterAutospacing="0" w:line="210" w:lineRule="atLeast"/>
      </w:pPr>
      <w:r>
        <w:rPr>
          <w:color w:val="000000"/>
          <w:sz w:val="27"/>
          <w:szCs w:val="27"/>
        </w:rPr>
        <w:lastRenderedPageBreak/>
        <w:t>причинами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финансированием; отсутствием ряда </w:t>
      </w:r>
      <w:proofErr w:type="gramStart"/>
      <w:r>
        <w:rPr>
          <w:color w:val="000000"/>
          <w:sz w:val="27"/>
          <w:szCs w:val="27"/>
        </w:rPr>
        <w:t>качественных</w:t>
      </w:r>
      <w:proofErr w:type="gramEnd"/>
      <w:r>
        <w:rPr>
          <w:color w:val="000000"/>
          <w:sz w:val="27"/>
          <w:szCs w:val="27"/>
        </w:rPr>
        <w:t xml:space="preserve"> и разнообразных</w:t>
      </w:r>
    </w:p>
    <w:p w:rsidR="00DF6109" w:rsidRDefault="00DF6109" w:rsidP="00DF6109">
      <w:pPr>
        <w:pStyle w:val="a3"/>
        <w:shd w:val="clear" w:color="auto" w:fill="FFFFFF"/>
        <w:spacing w:before="0" w:beforeAutospacing="0" w:after="0" w:afterAutospacing="0" w:line="210" w:lineRule="atLeast"/>
      </w:pPr>
      <w:r>
        <w:rPr>
          <w:color w:val="000000"/>
          <w:sz w:val="27"/>
          <w:szCs w:val="27"/>
        </w:rPr>
        <w:t>материалов; личными предпочтениями и запросами педагогов;</w:t>
      </w:r>
    </w:p>
    <w:p w:rsidR="00DF6109" w:rsidRDefault="00DF6109" w:rsidP="00DF6109">
      <w:pPr>
        <w:pStyle w:val="a3"/>
        <w:shd w:val="clear" w:color="auto" w:fill="FFFFFF"/>
        <w:spacing w:before="0" w:beforeAutospacing="0" w:after="0" w:afterAutospacing="0" w:line="210" w:lineRule="atLeast"/>
      </w:pPr>
      <w:r>
        <w:rPr>
          <w:color w:val="000000"/>
          <w:sz w:val="27"/>
          <w:szCs w:val="27"/>
        </w:rPr>
        <w:t>формированием банка пособий по одному наиболее знакомому или</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предпочтительному</w:t>
      </w:r>
    </w:p>
    <w:p w:rsidR="00DF6109" w:rsidRDefault="00DF6109" w:rsidP="00DF6109">
      <w:pPr>
        <w:pStyle w:val="a3"/>
        <w:shd w:val="clear" w:color="auto" w:fill="FFFFFF"/>
        <w:spacing w:before="0" w:beforeAutospacing="0" w:after="0" w:afterAutospacing="0" w:line="210" w:lineRule="atLeast"/>
      </w:pPr>
      <w:r>
        <w:rPr>
          <w:color w:val="000000"/>
          <w:sz w:val="27"/>
          <w:szCs w:val="27"/>
        </w:rPr>
        <w:t>направлению</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(например,</w:t>
      </w:r>
      <w:proofErr w:type="gramEnd"/>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деятельности, краеведению и т. п.)).</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3 Недооценка необходимости использования разных материалов и</w:t>
      </w:r>
    </w:p>
    <w:p w:rsidR="00DF6109" w:rsidRDefault="00DF6109" w:rsidP="00DF6109">
      <w:pPr>
        <w:pStyle w:val="a3"/>
        <w:shd w:val="clear" w:color="auto" w:fill="FFFFFF"/>
        <w:spacing w:before="0" w:beforeAutospacing="0" w:after="0" w:afterAutospacing="0" w:line="210" w:lineRule="atLeast"/>
      </w:pPr>
      <w:r>
        <w:rPr>
          <w:color w:val="000000"/>
          <w:sz w:val="27"/>
          <w:szCs w:val="27"/>
        </w:rPr>
        <w:t>пособий (в продуманном и целесообразном сочетании), что может привести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к обеднению детского опыта. Это проявляется в использовании</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преимущественно одного вида материалов (печатных наглядных пособий,</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ограниченного набора предметов народных промыслов, "устаревших"</w:t>
      </w:r>
    </w:p>
    <w:p w:rsidR="00DF6109" w:rsidRDefault="00DF6109" w:rsidP="00DF6109">
      <w:pPr>
        <w:pStyle w:val="a3"/>
        <w:shd w:val="clear" w:color="auto" w:fill="FFFFFF"/>
        <w:spacing w:before="0" w:beforeAutospacing="0" w:after="0" w:afterAutospacing="0" w:line="210" w:lineRule="atLeast"/>
      </w:pPr>
      <w:r>
        <w:rPr>
          <w:color w:val="000000"/>
          <w:sz w:val="27"/>
          <w:szCs w:val="27"/>
        </w:rPr>
        <w:t>игрушек, дидактических игр – коллекций, составленных за время работы)</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или в ряде случаев в перенасыщенности предметной среды (наполненности</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большим числом однообразных материалов).</w:t>
      </w:r>
    </w:p>
    <w:p w:rsidR="00DF6109" w:rsidRDefault="00DF6109" w:rsidP="00DF6109">
      <w:pPr>
        <w:pStyle w:val="a3"/>
        <w:shd w:val="clear" w:color="auto" w:fill="FFFFFF"/>
        <w:spacing w:before="0" w:beforeAutospacing="0" w:after="0" w:afterAutospacing="0" w:line="210" w:lineRule="atLeast"/>
      </w:pPr>
      <w:r>
        <w:rPr>
          <w:color w:val="000000"/>
          <w:sz w:val="27"/>
          <w:szCs w:val="27"/>
        </w:rPr>
        <w:t>4 Непродуманность и нерациональная организация, создание среды не</w:t>
      </w:r>
    </w:p>
    <w:p w:rsidR="00DF6109" w:rsidRDefault="00DF6109" w:rsidP="00DF6109">
      <w:pPr>
        <w:pStyle w:val="a3"/>
        <w:shd w:val="clear" w:color="auto" w:fill="FFFFFF"/>
        <w:spacing w:before="0" w:beforeAutospacing="0" w:after="0" w:afterAutospacing="0" w:line="210" w:lineRule="atLeast"/>
      </w:pPr>
      <w:r>
        <w:rPr>
          <w:color w:val="000000"/>
          <w:sz w:val="27"/>
          <w:szCs w:val="27"/>
        </w:rPr>
        <w:t>как целостного пространства, а как механической суммы зон и уголков, что</w:t>
      </w:r>
    </w:p>
    <w:p w:rsidR="00DF6109" w:rsidRDefault="00DF6109" w:rsidP="00DF6109">
      <w:pPr>
        <w:pStyle w:val="a3"/>
        <w:shd w:val="clear" w:color="auto" w:fill="FFFFFF"/>
        <w:spacing w:before="0" w:beforeAutospacing="0" w:after="0" w:afterAutospacing="0" w:line="210" w:lineRule="atLeast"/>
      </w:pPr>
      <w:r>
        <w:rPr>
          <w:color w:val="000000"/>
          <w:sz w:val="27"/>
          <w:szCs w:val="27"/>
        </w:rPr>
        <w:t>дезорганизует детей, приводит к повышению тревожности и нарастанию</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признаков утомляемости.</w:t>
      </w:r>
    </w:p>
    <w:p w:rsidR="00DF6109" w:rsidRDefault="00DF6109" w:rsidP="00DF6109">
      <w:pPr>
        <w:pStyle w:val="a3"/>
        <w:shd w:val="clear" w:color="auto" w:fill="FFFFFF"/>
        <w:spacing w:before="0" w:beforeAutospacing="0" w:after="0" w:afterAutospacing="0" w:line="210" w:lineRule="atLeast"/>
      </w:pPr>
      <w:r>
        <w:rPr>
          <w:color w:val="000000"/>
          <w:sz w:val="27"/>
          <w:szCs w:val="27"/>
        </w:rPr>
        <w:t>5 Жесткое зонирование пространства, статичность среды, что</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провоцирует снижение интереса дошкольников к ее освоению.</w:t>
      </w:r>
    </w:p>
    <w:p w:rsidR="00DF6109" w:rsidRDefault="00DF6109" w:rsidP="00DF6109">
      <w:pPr>
        <w:pStyle w:val="a3"/>
        <w:shd w:val="clear" w:color="auto" w:fill="FFFFFF"/>
        <w:spacing w:before="0" w:beforeAutospacing="0" w:after="0" w:afterAutospacing="0" w:line="210" w:lineRule="atLeast"/>
      </w:pPr>
      <w:r>
        <w:rPr>
          <w:color w:val="000000"/>
          <w:sz w:val="27"/>
          <w:szCs w:val="27"/>
        </w:rPr>
        <w:t>6 Нарушение эстетической гармонии в оформлении, использование</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большого числа не сочетающихся эстетически предметов, </w:t>
      </w:r>
      <w:proofErr w:type="gramStart"/>
      <w:r>
        <w:rPr>
          <w:color w:val="000000"/>
          <w:sz w:val="27"/>
          <w:szCs w:val="27"/>
        </w:rPr>
        <w:t>аляповатого</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цветового решения, ярких негармоничных цветовых доминант, что не</w:t>
      </w:r>
    </w:p>
    <w:p w:rsidR="00DF6109" w:rsidRDefault="00DF6109" w:rsidP="00DF6109">
      <w:pPr>
        <w:pStyle w:val="a3"/>
        <w:shd w:val="clear" w:color="auto" w:fill="FFFFFF"/>
        <w:spacing w:before="0" w:beforeAutospacing="0" w:after="0" w:afterAutospacing="0" w:line="210" w:lineRule="atLeast"/>
      </w:pPr>
      <w:r>
        <w:rPr>
          <w:color w:val="000000"/>
          <w:sz w:val="27"/>
          <w:szCs w:val="27"/>
        </w:rPr>
        <w:t>способствует формированию целостной эстетической картины мира,</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приводит к усталости от такого рода среды.</w:t>
      </w:r>
    </w:p>
    <w:p w:rsidR="00DF6109" w:rsidRDefault="00DF6109" w:rsidP="00DF6109">
      <w:pPr>
        <w:pStyle w:val="a3"/>
        <w:shd w:val="clear" w:color="auto" w:fill="FFFFFF"/>
        <w:spacing w:before="0" w:beforeAutospacing="0" w:after="0" w:afterAutospacing="0" w:line="210" w:lineRule="atLeast"/>
      </w:pPr>
      <w:r>
        <w:rPr>
          <w:color w:val="000000"/>
          <w:sz w:val="27"/>
          <w:szCs w:val="27"/>
        </w:rPr>
        <w:t>7 Непонимание изменения пространства современного ребенка.</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Появление новых игрушек и пособий (конструктора "</w:t>
      </w:r>
      <w:proofErr w:type="spellStart"/>
      <w:r>
        <w:rPr>
          <w:color w:val="000000"/>
          <w:sz w:val="27"/>
          <w:szCs w:val="27"/>
        </w:rPr>
        <w:t>Лего</w:t>
      </w:r>
      <w:proofErr w:type="spellEnd"/>
      <w:r>
        <w:rPr>
          <w:color w:val="000000"/>
          <w:sz w:val="27"/>
          <w:szCs w:val="27"/>
        </w:rPr>
        <w:t xml:space="preserve">", </w:t>
      </w:r>
      <w:proofErr w:type="spellStart"/>
      <w:r>
        <w:rPr>
          <w:color w:val="000000"/>
          <w:sz w:val="27"/>
          <w:szCs w:val="27"/>
        </w:rPr>
        <w:t>трансформеров</w:t>
      </w:r>
      <w:proofErr w:type="spellEnd"/>
      <w:r>
        <w:rPr>
          <w:color w:val="000000"/>
          <w:sz w:val="27"/>
          <w:szCs w:val="27"/>
        </w:rPr>
        <w:t>,</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коллекционных кукол), технических приспособлений и компьютерных</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приложений (электронных и роботизированных игрушек, компьютерных</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игр), а также изменение способов представления информации в средствах</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масс-медиа создают принципиально </w:t>
      </w:r>
      <w:proofErr w:type="gramStart"/>
      <w:r>
        <w:rPr>
          <w:color w:val="000000"/>
          <w:sz w:val="27"/>
          <w:szCs w:val="27"/>
        </w:rPr>
        <w:t>отличную</w:t>
      </w:r>
      <w:proofErr w:type="gramEnd"/>
      <w:r>
        <w:rPr>
          <w:color w:val="000000"/>
          <w:sz w:val="27"/>
          <w:szCs w:val="27"/>
        </w:rPr>
        <w:t xml:space="preserve"> от традиционной и</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характерной</w:t>
      </w:r>
      <w:proofErr w:type="gramEnd"/>
      <w:r>
        <w:rPr>
          <w:color w:val="000000"/>
          <w:sz w:val="27"/>
          <w:szCs w:val="27"/>
        </w:rPr>
        <w:t xml:space="preserve"> для 60–90х гг. прошлого века среду. Виртуальная среда часто</w:t>
      </w:r>
    </w:p>
    <w:p w:rsidR="00DF6109" w:rsidRDefault="00DF6109" w:rsidP="00DF6109">
      <w:pPr>
        <w:pStyle w:val="a3"/>
        <w:shd w:val="clear" w:color="auto" w:fill="FFFFFF"/>
        <w:spacing w:before="0" w:beforeAutospacing="0" w:after="0" w:afterAutospacing="0" w:line="210" w:lineRule="atLeast"/>
      </w:pPr>
      <w:r>
        <w:rPr>
          <w:color w:val="000000"/>
          <w:sz w:val="27"/>
          <w:szCs w:val="27"/>
        </w:rPr>
        <w:t>является намного привлекательнее для современных дошкольников.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Поэтому необходимо создавать пространство, интересное современным</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детям, </w:t>
      </w:r>
      <w:proofErr w:type="gramStart"/>
      <w:r>
        <w:rPr>
          <w:color w:val="000000"/>
          <w:sz w:val="27"/>
          <w:szCs w:val="27"/>
        </w:rPr>
        <w:t>спроектированное</w:t>
      </w:r>
      <w:proofErr w:type="gramEnd"/>
      <w:r>
        <w:rPr>
          <w:color w:val="000000"/>
          <w:sz w:val="27"/>
          <w:szCs w:val="27"/>
        </w:rPr>
        <w:t xml:space="preserve"> с учетом их интересов и субкультуры.</w:t>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lastRenderedPageBreak/>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line="210" w:lineRule="atLeast"/>
      </w:pPr>
      <w:r>
        <w:rPr>
          <w:b/>
          <w:bCs/>
          <w:color w:val="000000"/>
          <w:sz w:val="27"/>
          <w:szCs w:val="27"/>
        </w:rPr>
        <w:t>ЦВЕТОВОЕ РЕШЕНИЕ И ДИЗАЙН ПОМЕЩЕНИЙ В ДОУ</w:t>
      </w:r>
    </w:p>
    <w:p w:rsidR="00DF6109" w:rsidRDefault="00DF6109" w:rsidP="00DF6109">
      <w:pPr>
        <w:pStyle w:val="a3"/>
        <w:spacing w:before="0" w:beforeAutospacing="0" w:after="0" w:afterAutospacing="0" w:line="210" w:lineRule="atLeast"/>
      </w:pPr>
      <w:r>
        <w:rPr>
          <w:color w:val="000000"/>
          <w:sz w:val="27"/>
          <w:szCs w:val="27"/>
        </w:rPr>
        <w:t>Создавая условия для гармоничного всестороннего развития ребенка, не стоит забывать и об эстетической составляющей организации пространства. Поэтому в оформлении помещения желательно соблюдать единый стиль и использовать только высокохудожественные произведения. Известно, что выбор цвета для стен, мебели, аксессуаров оказывает непосредственное влияние на эмоциональное состояние, а, следовательно, и на интеллектуальное развитие воспитанников.</w:t>
      </w:r>
    </w:p>
    <w:p w:rsidR="00DF6109" w:rsidRDefault="00DF6109" w:rsidP="00DF6109">
      <w:pPr>
        <w:pStyle w:val="a3"/>
        <w:spacing w:before="0" w:beforeAutospacing="0" w:after="0" w:afterAutospacing="0" w:line="210" w:lineRule="atLeast"/>
      </w:pPr>
      <w:r>
        <w:rPr>
          <w:color w:val="000000"/>
          <w:sz w:val="27"/>
          <w:szCs w:val="27"/>
        </w:rPr>
        <w:t xml:space="preserve">Ребенок жадно впитывает впечатления от окружающего мира. Острота эмоциональных ощущений и восприятий ребенка обязывает дизайнеров и педагогов при создании интерьера помещений, где находятся дети, максимально учитывать возможную реакцию ребенка. Окружающие детей условия должны не только ласкать глаз, но и быть удобными, целесообразными. Красиво оформленная, приятная по цвету групповая комната, спальня и приемная - все это пробуждает у детей любовь </w:t>
      </w:r>
      <w:proofErr w:type="gramStart"/>
      <w:r>
        <w:rPr>
          <w:color w:val="000000"/>
          <w:sz w:val="27"/>
          <w:szCs w:val="27"/>
        </w:rPr>
        <w:t>к</w:t>
      </w:r>
      <w:proofErr w:type="gramEnd"/>
      <w:r>
        <w:rPr>
          <w:color w:val="000000"/>
          <w:sz w:val="27"/>
          <w:szCs w:val="27"/>
        </w:rPr>
        <w:t xml:space="preserve"> прекрасному, создает комфорт, удобство.</w:t>
      </w:r>
    </w:p>
    <w:p w:rsidR="00DF6109" w:rsidRDefault="00DF6109" w:rsidP="00DF6109">
      <w:pPr>
        <w:pStyle w:val="a3"/>
        <w:spacing w:before="0" w:beforeAutospacing="0" w:after="0" w:afterAutospacing="0" w:line="210" w:lineRule="atLeast"/>
      </w:pPr>
      <w:r>
        <w:rPr>
          <w:color w:val="000000"/>
          <w:sz w:val="27"/>
          <w:szCs w:val="27"/>
        </w:rPr>
        <w:t>Цвет является одним из основных компонентов в художественном оформлении интерьера. Цвет может придать предмету, интерьеру ощущение легкости и тяжести, тепла и холода, он может зрительно ограничить, приблизить, разделить или сгруппировать пространственные зоны. Цвет способен также изменить восприятия объемов, их масштабность и форму.</w:t>
      </w:r>
    </w:p>
    <w:p w:rsidR="00DF6109" w:rsidRDefault="00DF6109" w:rsidP="00DF6109">
      <w:pPr>
        <w:pStyle w:val="a3"/>
        <w:spacing w:before="0" w:beforeAutospacing="0" w:after="0" w:afterAutospacing="0" w:line="210" w:lineRule="atLeast"/>
      </w:pPr>
      <w:r>
        <w:rPr>
          <w:color w:val="000000"/>
          <w:sz w:val="27"/>
          <w:szCs w:val="27"/>
        </w:rPr>
        <w:t xml:space="preserve">Физиологическое воздействие цвета на человека может быть как стимулирующим, так и тонизирующим. В зависимости от площади окраски и интенсивности цвет может вызывать различные эмоции: успокаивать, радовать, возбуждать, утомлять, подавлять. </w:t>
      </w:r>
      <w:proofErr w:type="gramStart"/>
      <w:r>
        <w:rPr>
          <w:color w:val="000000"/>
          <w:sz w:val="27"/>
          <w:szCs w:val="27"/>
        </w:rPr>
        <w:t xml:space="preserve">Так, например, известно, что красные тона возбуждают, стимулируют действие, раздражают и быстро утомляют, голубой цвет - успокаивает, оранжевый - радует, зеленый - вызывает чувство свежести, </w:t>
      </w:r>
      <w:r>
        <w:rPr>
          <w:color w:val="000000"/>
          <w:sz w:val="27"/>
          <w:szCs w:val="27"/>
        </w:rPr>
        <w:lastRenderedPageBreak/>
        <w:t>бодрости, черный - угнетает.</w:t>
      </w:r>
      <w:proofErr w:type="gramEnd"/>
      <w:r>
        <w:rPr>
          <w:color w:val="000000"/>
          <w:sz w:val="27"/>
          <w:szCs w:val="27"/>
        </w:rPr>
        <w:t xml:space="preserve"> Цвет для помещения должен подбираться по двум основным принципам:</w:t>
      </w:r>
    </w:p>
    <w:p w:rsidR="00DF6109" w:rsidRDefault="00DF6109" w:rsidP="00DF6109">
      <w:pPr>
        <w:pStyle w:val="a3"/>
        <w:spacing w:before="0" w:beforeAutospacing="0" w:after="0" w:afterAutospacing="0" w:line="210" w:lineRule="atLeast"/>
      </w:pPr>
      <w:r>
        <w:rPr>
          <w:color w:val="000000"/>
        </w:rPr>
        <w:t>• </w:t>
      </w:r>
      <w:r>
        <w:rPr>
          <w:color w:val="000000"/>
          <w:sz w:val="27"/>
          <w:szCs w:val="27"/>
        </w:rPr>
        <w:t xml:space="preserve">по сходству (подбираются цвета, стоящие в цветовом кругу по соседству: сочетание </w:t>
      </w:r>
      <w:proofErr w:type="gramStart"/>
      <w:r>
        <w:rPr>
          <w:color w:val="000000"/>
          <w:sz w:val="27"/>
          <w:szCs w:val="27"/>
        </w:rPr>
        <w:t>желтых</w:t>
      </w:r>
      <w:proofErr w:type="gramEnd"/>
      <w:r>
        <w:rPr>
          <w:color w:val="000000"/>
          <w:sz w:val="27"/>
          <w:szCs w:val="27"/>
        </w:rPr>
        <w:t xml:space="preserve"> и желто-оранжевых, синих и светло-синих и т.д.). И этот принцип уравновешивает психику;</w:t>
      </w:r>
    </w:p>
    <w:p w:rsidR="00DF6109" w:rsidRDefault="00DF6109" w:rsidP="00DF6109">
      <w:pPr>
        <w:pStyle w:val="a3"/>
        <w:spacing w:before="0" w:beforeAutospacing="0" w:after="0" w:afterAutospacing="0" w:line="210" w:lineRule="atLeast"/>
      </w:pPr>
      <w:proofErr w:type="gramStart"/>
      <w:r>
        <w:rPr>
          <w:color w:val="000000"/>
        </w:rPr>
        <w:t>• </w:t>
      </w:r>
      <w:r>
        <w:rPr>
          <w:color w:val="000000"/>
          <w:sz w:val="27"/>
          <w:szCs w:val="27"/>
        </w:rPr>
        <w:t>по контрасту: цвета, лежащие на диаметрально-противоположных сторонах цветового круга (желтый - фиолетовый, желто-зеленый), цвета, лежащие на вершинах равностороннего треугольника, вписанного в цветовой круг.</w:t>
      </w:r>
      <w:proofErr w:type="gramEnd"/>
      <w:r>
        <w:rPr>
          <w:color w:val="000000"/>
          <w:sz w:val="27"/>
          <w:szCs w:val="27"/>
        </w:rPr>
        <w:t xml:space="preserve"> В этом случае психика возбуждается.</w:t>
      </w:r>
    </w:p>
    <w:p w:rsidR="00DF6109" w:rsidRDefault="00DF6109" w:rsidP="00DF6109">
      <w:pPr>
        <w:pStyle w:val="a3"/>
        <w:spacing w:before="0" w:beforeAutospacing="0" w:after="0" w:afterAutospacing="0" w:line="210" w:lineRule="atLeast"/>
      </w:pPr>
      <w:r>
        <w:rPr>
          <w:color w:val="000000"/>
          <w:sz w:val="27"/>
          <w:szCs w:val="27"/>
        </w:rPr>
        <w:t xml:space="preserve">Французский врач </w:t>
      </w:r>
      <w:proofErr w:type="spellStart"/>
      <w:r>
        <w:rPr>
          <w:color w:val="000000"/>
          <w:sz w:val="27"/>
          <w:szCs w:val="27"/>
        </w:rPr>
        <w:t>Ферре</w:t>
      </w:r>
      <w:proofErr w:type="spellEnd"/>
      <w:r>
        <w:rPr>
          <w:color w:val="000000"/>
          <w:sz w:val="27"/>
          <w:szCs w:val="27"/>
        </w:rPr>
        <w:t xml:space="preserve"> исследовал взаимосвязь учебной деятельности и цвета. Он установил, что цвет черпает свою значимость из реальной действительности и его воздействие определяется целой суммой факторов, куда входит и социальный опыт человека. Следовательно, рекомендуется подбирать цвета, такие как синие и голубые тона помещения и оборудования, где есть значительное выделение тепла и где много шума. Красные, желтые и оранжевые цвета оказывают возбуждающее влияние, поэтому их нужно использовать ограниченно, т.е. в помещениях, где дети могут находиться лишь кратковременно, или там, где это возбуждение необходимо, например, в спортивном зале. При подборе цвета помещений, мебели, оборудования следует избегать одноцветности, т.к. однообразие надоедает, вызывая торможение. Рациональная окраска (цвет) учебных зон, помещений и оборудования может обеспечить эффективность учебной деятельности.</w:t>
      </w:r>
    </w:p>
    <w:p w:rsidR="00DF6109" w:rsidRDefault="00DF6109" w:rsidP="00DF6109">
      <w:pPr>
        <w:pStyle w:val="a3"/>
        <w:spacing w:before="0" w:beforeAutospacing="0" w:after="0" w:afterAutospacing="0" w:line="210" w:lineRule="atLeast"/>
      </w:pPr>
      <w:r>
        <w:rPr>
          <w:color w:val="000000"/>
          <w:sz w:val="27"/>
          <w:szCs w:val="27"/>
        </w:rPr>
        <w:t xml:space="preserve">При подборке цвета необходимо учитывать расположение помещения. Помещение, выходящее на южную сторону с избытком естественного освещения, должно окрашиваться в холодные цвета. В помещении, выходящем на северную сторону, должны использоваться теплые цвета. Известно, что цветовое воздействие интерьера тем естественнее, чем </w:t>
      </w:r>
      <w:proofErr w:type="gramStart"/>
      <w:r>
        <w:rPr>
          <w:color w:val="000000"/>
          <w:sz w:val="27"/>
          <w:szCs w:val="27"/>
        </w:rPr>
        <w:t>более цветовые</w:t>
      </w:r>
      <w:proofErr w:type="gramEnd"/>
      <w:r>
        <w:rPr>
          <w:color w:val="000000"/>
          <w:sz w:val="27"/>
          <w:szCs w:val="27"/>
        </w:rPr>
        <w:t xml:space="preserve"> тона стен, пола и потолка соответствуют впечатлениям, получаемым человеком в природе; тональность пола по ассоциации с землей должны иметь более теплую, насыщенную окраску; стены - по аналогии с пейзажем - будут светлее, а потолок совсем светлый, как небосвод.</w:t>
      </w:r>
    </w:p>
    <w:p w:rsidR="00DF6109" w:rsidRDefault="00DF6109" w:rsidP="00DF6109">
      <w:pPr>
        <w:pStyle w:val="a3"/>
        <w:spacing w:before="0" w:beforeAutospacing="0" w:after="0" w:afterAutospacing="0" w:line="210" w:lineRule="atLeast"/>
      </w:pPr>
      <w:r>
        <w:rPr>
          <w:color w:val="000000"/>
          <w:sz w:val="27"/>
          <w:szCs w:val="27"/>
        </w:rPr>
        <w:t>Цветовые решения детского сада следует рассматривать и в связи с возрастными особенностями детей. Так, например, малыши очень восприимчивы к ярким простым цветам, дети постарше уже различают смешанные цвета, настильность тона. В детском саду дети находятся довольно продолжительное время, и это необходимо иметь в виду при подборе цвета основных стен помещения.</w:t>
      </w:r>
    </w:p>
    <w:p w:rsidR="00DF6109" w:rsidRDefault="00DF6109" w:rsidP="00DF6109">
      <w:pPr>
        <w:pStyle w:val="a3"/>
        <w:spacing w:before="0" w:beforeAutospacing="0" w:after="0" w:afterAutospacing="0" w:line="210" w:lineRule="atLeast"/>
      </w:pPr>
      <w:r>
        <w:rPr>
          <w:color w:val="000000"/>
          <w:sz w:val="27"/>
          <w:szCs w:val="27"/>
        </w:rPr>
        <w:t xml:space="preserve">Для окраски помещения, где находятся дети младшего возраста, можно рекомендовать очень светлые теплые (оранжевые, розовые, персиковые, желтые) тона, с выделением зоны для игр - с более яркими, насыщенными тонами. В интерьере старших групп появляется специальное оборудование для занятий, размещенное на хорошо освещенной стене. Рекомендуемые тона этой стены — зеленые, наиболее восприимчивые для глаза, не утомляющие его. Учебное оборудование, панно, должно быть выделено более контрастными, звучными цветами. Исходя из теоретических рекомендаций, считается, что </w:t>
      </w:r>
      <w:r>
        <w:rPr>
          <w:color w:val="000000"/>
          <w:sz w:val="27"/>
          <w:szCs w:val="27"/>
        </w:rPr>
        <w:lastRenderedPageBreak/>
        <w:t>зеленовато-голубые, желто-зеленые, кремовые тона - наиболее верно организуют климат интерьера старших групп ДОУ.</w:t>
      </w:r>
    </w:p>
    <w:p w:rsidR="00DF6109" w:rsidRDefault="00DF6109" w:rsidP="00DF6109">
      <w:pPr>
        <w:pStyle w:val="a3"/>
        <w:spacing w:before="0" w:beforeAutospacing="0" w:after="0" w:afterAutospacing="0" w:line="210" w:lineRule="atLeast"/>
      </w:pPr>
      <w:r>
        <w:rPr>
          <w:color w:val="000000"/>
          <w:sz w:val="27"/>
          <w:szCs w:val="27"/>
        </w:rPr>
        <w:t>При оформлении детских помещений следует учитывать, что надписи, символы, формы предметов должны привлекать внимание. Определенную роль играет здесь контрастное окрашивание, размещение предметов. Контрастность вызывает у человека состояние напряжения, пробуждающее интерес к предмету. Однако</w:t>
      </w:r>
      <w:proofErr w:type="gramStart"/>
      <w:r>
        <w:rPr>
          <w:color w:val="000000"/>
          <w:sz w:val="27"/>
          <w:szCs w:val="27"/>
        </w:rPr>
        <w:t>,</w:t>
      </w:r>
      <w:proofErr w:type="gramEnd"/>
      <w:r>
        <w:rPr>
          <w:color w:val="000000"/>
          <w:sz w:val="27"/>
          <w:szCs w:val="27"/>
        </w:rPr>
        <w:t xml:space="preserve"> длительное воздействие контрастов может вызвать состояние напряжения, что вредно отражается на здоровье.</w:t>
      </w:r>
    </w:p>
    <w:p w:rsidR="00DF6109" w:rsidRDefault="00DF6109" w:rsidP="00DF6109">
      <w:pPr>
        <w:pStyle w:val="a3"/>
        <w:spacing w:before="0" w:beforeAutospacing="0" w:after="0" w:afterAutospacing="0" w:line="210" w:lineRule="atLeast"/>
      </w:pPr>
      <w:r>
        <w:rPr>
          <w:color w:val="000000"/>
          <w:sz w:val="27"/>
          <w:szCs w:val="27"/>
        </w:rPr>
        <w:t xml:space="preserve">Вспомогательные помещения - коридоры, раздевалки можно предложить окрасить или подобрать цвет обоев более интенсивные по тону, в основном солнечными цветами, которые увеличивают освещенность коридора, приемной. Большое значение имеет в оформлении украшения - эстампы, изделия декоративно - прикладного искусства, которые должны яркими пятнами дополнять цветовую гамму интерьера. Кроме всего перечисленного необходимо, чтобы в оформлении стен присутствовали детские работы по изобразительной деятельности, особенно интересно, выгодно выглядят работы, выполненные нетрадиционными способами. Большие, красиво оформленные панно, выполненные детьми всей группы, вместе с воспитателем выгодно смотрятся в групповой комнате или в приемной. (Это могут быть работы, выполненные в технике </w:t>
      </w:r>
      <w:proofErr w:type="spellStart"/>
      <w:r>
        <w:rPr>
          <w:color w:val="000000"/>
          <w:sz w:val="27"/>
          <w:szCs w:val="27"/>
        </w:rPr>
        <w:t>пластилинографии</w:t>
      </w:r>
      <w:proofErr w:type="spellEnd"/>
      <w:r>
        <w:rPr>
          <w:color w:val="000000"/>
          <w:sz w:val="27"/>
          <w:szCs w:val="27"/>
        </w:rPr>
        <w:t>, аппликация из скатанной бумаги).</w:t>
      </w:r>
    </w:p>
    <w:p w:rsidR="00DF6109" w:rsidRDefault="00DF6109" w:rsidP="00DF6109">
      <w:pPr>
        <w:pStyle w:val="a3"/>
        <w:spacing w:before="0" w:beforeAutospacing="0" w:after="0" w:afterAutospacing="0" w:line="210" w:lineRule="atLeast"/>
      </w:pPr>
      <w:r>
        <w:rPr>
          <w:color w:val="000000"/>
          <w:sz w:val="27"/>
          <w:szCs w:val="27"/>
        </w:rPr>
        <w:t>Помещения становятся уютными и приветливыми, когда их оживляют</w:t>
      </w:r>
      <w:r>
        <w:rPr>
          <w:color w:val="000000"/>
          <w:sz w:val="27"/>
          <w:szCs w:val="27"/>
        </w:rPr>
        <w:br/>
        <w:t>произведения искусства. Художественно выполненные и умело подобранные</w:t>
      </w:r>
      <w:r>
        <w:rPr>
          <w:color w:val="000000"/>
          <w:sz w:val="27"/>
          <w:szCs w:val="27"/>
        </w:rPr>
        <w:br/>
        <w:t xml:space="preserve">по тематике картины способны поднять настроение, сделать его </w:t>
      </w:r>
      <w:proofErr w:type="spellStart"/>
      <w:proofErr w:type="gramStart"/>
      <w:r>
        <w:rPr>
          <w:color w:val="000000"/>
          <w:sz w:val="27"/>
          <w:szCs w:val="27"/>
        </w:rPr>
        <w:t>оптимистич</w:t>
      </w:r>
      <w:proofErr w:type="spellEnd"/>
      <w:r>
        <w:rPr>
          <w:color w:val="000000"/>
          <w:sz w:val="27"/>
          <w:szCs w:val="27"/>
        </w:rPr>
        <w:br/>
      </w:r>
      <w:proofErr w:type="spellStart"/>
      <w:r>
        <w:rPr>
          <w:color w:val="000000"/>
          <w:sz w:val="27"/>
          <w:szCs w:val="27"/>
        </w:rPr>
        <w:t>ным</w:t>
      </w:r>
      <w:proofErr w:type="spellEnd"/>
      <w:proofErr w:type="gramEnd"/>
      <w:r>
        <w:rPr>
          <w:color w:val="000000"/>
          <w:sz w:val="27"/>
          <w:szCs w:val="27"/>
        </w:rPr>
        <w:t xml:space="preserve">, снизить внутреннее напряжение, снять утомление и т.д. При подборе </w:t>
      </w:r>
      <w:proofErr w:type="gramStart"/>
      <w:r>
        <w:rPr>
          <w:color w:val="000000"/>
          <w:sz w:val="27"/>
          <w:szCs w:val="27"/>
        </w:rPr>
        <w:t>кар</w:t>
      </w:r>
      <w:r>
        <w:rPr>
          <w:color w:val="000000"/>
          <w:sz w:val="27"/>
          <w:szCs w:val="27"/>
        </w:rPr>
        <w:br/>
        <w:t>тин</w:t>
      </w:r>
      <w:proofErr w:type="gramEnd"/>
      <w:r>
        <w:rPr>
          <w:color w:val="000000"/>
          <w:sz w:val="27"/>
          <w:szCs w:val="27"/>
        </w:rPr>
        <w:t xml:space="preserve"> необходимо проявлять максимум требовательности к их художественному</w:t>
      </w:r>
      <w:r>
        <w:rPr>
          <w:color w:val="000000"/>
          <w:sz w:val="27"/>
          <w:szCs w:val="27"/>
        </w:rPr>
        <w:br/>
        <w:t>совершенству и тщательно учитывать соответствие их содержания тем или</w:t>
      </w:r>
      <w:r>
        <w:rPr>
          <w:color w:val="000000"/>
          <w:sz w:val="27"/>
          <w:szCs w:val="27"/>
        </w:rPr>
        <w:br/>
        <w:t>иным условиям. Красивые вещи, предметы всегда радуют детей и углубляют их</w:t>
      </w:r>
      <w:r>
        <w:rPr>
          <w:color w:val="000000"/>
          <w:sz w:val="27"/>
          <w:szCs w:val="27"/>
        </w:rPr>
        <w:br/>
        <w:t>эстетические чувства. Как лучше декорировать, распределить на стене рисунки, сделать монтаж?</w:t>
      </w:r>
    </w:p>
    <w:p w:rsidR="00DF6109" w:rsidRDefault="00DF6109" w:rsidP="00DF6109">
      <w:pPr>
        <w:pStyle w:val="a3"/>
        <w:spacing w:before="0" w:beforeAutospacing="0" w:after="0" w:afterAutospacing="0" w:line="210" w:lineRule="atLeast"/>
      </w:pPr>
      <w:r>
        <w:rPr>
          <w:color w:val="000000"/>
          <w:sz w:val="27"/>
          <w:szCs w:val="27"/>
        </w:rPr>
        <w:t xml:space="preserve">Косо и небрежно прикрепленные рисунки вызывают дискомфортное ощущение, а строгая симметрия - чувство скованности. Примерно одинаковые по величине элементы желательно упорядочивать горизонтально или вертикально. Рядом можно </w:t>
      </w:r>
      <w:proofErr w:type="gramStart"/>
      <w:r>
        <w:rPr>
          <w:color w:val="000000"/>
          <w:sz w:val="27"/>
          <w:szCs w:val="27"/>
        </w:rPr>
        <w:t>разместить</w:t>
      </w:r>
      <w:proofErr w:type="gramEnd"/>
      <w:r>
        <w:rPr>
          <w:color w:val="000000"/>
          <w:sz w:val="27"/>
          <w:szCs w:val="27"/>
        </w:rPr>
        <w:t xml:space="preserve"> контрастный элемент, причем контрасты возможны как по величине, так и по форме. Интересно выглядит контрастная группировка: большой рисунок и рядом несколько маленьких объектов.</w:t>
      </w:r>
    </w:p>
    <w:p w:rsidR="00DF6109" w:rsidRDefault="00DF6109" w:rsidP="00DF6109">
      <w:pPr>
        <w:pStyle w:val="a3"/>
        <w:spacing w:before="0" w:beforeAutospacing="0" w:after="0" w:afterAutospacing="0" w:line="210" w:lineRule="atLeast"/>
      </w:pPr>
      <w:r>
        <w:rPr>
          <w:color w:val="000000"/>
          <w:sz w:val="27"/>
          <w:szCs w:val="27"/>
        </w:rPr>
        <w:t>Определенной культуры требует монтаж рисунков. Их желательно прикреплять на мягкую стену, на специальный планшет с помощью особых зажимов, прищепок. При использовании скотча не рекомендуется делать отдельные наклейки, поскольку это создает небрежность в целом от монтажа. В этом случае желательно делать целостную рамку по периметру всего рисунка. С целью достижения рельефного эффекта можно вставлять рисунки в объемную рамку, вешать на шнурах (стабильных или подвижных). При</w:t>
      </w:r>
      <w:r>
        <w:rPr>
          <w:color w:val="000000"/>
          <w:sz w:val="27"/>
          <w:szCs w:val="27"/>
        </w:rPr>
        <w:br/>
        <w:t>этом</w:t>
      </w:r>
      <w:proofErr w:type="gramStart"/>
      <w:r>
        <w:rPr>
          <w:color w:val="000000"/>
          <w:sz w:val="27"/>
          <w:szCs w:val="27"/>
        </w:rPr>
        <w:t>,</w:t>
      </w:r>
      <w:proofErr w:type="gramEnd"/>
      <w:r>
        <w:rPr>
          <w:color w:val="000000"/>
          <w:sz w:val="27"/>
          <w:szCs w:val="27"/>
        </w:rPr>
        <w:t xml:space="preserve"> рисунок в такой рамке не только украшает помещение, но и является пространственным </w:t>
      </w:r>
      <w:proofErr w:type="spellStart"/>
      <w:r>
        <w:rPr>
          <w:color w:val="000000"/>
          <w:sz w:val="27"/>
          <w:szCs w:val="27"/>
        </w:rPr>
        <w:t>разграничителем</w:t>
      </w:r>
      <w:proofErr w:type="spellEnd"/>
      <w:r>
        <w:rPr>
          <w:color w:val="000000"/>
          <w:sz w:val="27"/>
          <w:szCs w:val="27"/>
        </w:rPr>
        <w:t>.</w:t>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line="210" w:lineRule="atLeast"/>
      </w:pPr>
      <w:r>
        <w:rPr>
          <w:color w:val="000000"/>
          <w:sz w:val="27"/>
          <w:szCs w:val="27"/>
        </w:rPr>
        <w:lastRenderedPageBreak/>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b/>
          <w:bCs/>
          <w:color w:val="000000"/>
          <w:sz w:val="27"/>
          <w:szCs w:val="27"/>
        </w:rPr>
        <w:t xml:space="preserve">Личные заметки по организации предметно </w:t>
      </w:r>
      <w:proofErr w:type="gramStart"/>
      <w:r>
        <w:rPr>
          <w:b/>
          <w:bCs/>
          <w:color w:val="000000"/>
          <w:sz w:val="27"/>
          <w:szCs w:val="27"/>
        </w:rPr>
        <w:t>–р</w:t>
      </w:r>
      <w:proofErr w:type="gramEnd"/>
      <w:r>
        <w:rPr>
          <w:b/>
          <w:bCs/>
          <w:color w:val="000000"/>
          <w:sz w:val="27"/>
          <w:szCs w:val="27"/>
        </w:rPr>
        <w:t>азвивающего пространства</w:t>
      </w:r>
    </w:p>
    <w:p w:rsidR="00DF6109" w:rsidRDefault="00DF6109" w:rsidP="00DF6109">
      <w:pPr>
        <w:pStyle w:val="a3"/>
        <w:shd w:val="clear" w:color="auto" w:fill="FFFFFF"/>
        <w:spacing w:before="0" w:beforeAutospacing="0" w:after="0" w:afterAutospacing="0" w:line="210" w:lineRule="atLeast"/>
      </w:pPr>
      <w:r>
        <w:rPr>
          <w:color w:val="000000"/>
          <w:sz w:val="27"/>
          <w:szCs w:val="27"/>
        </w:rPr>
        <w:t>Педагог создает эмоционально-благоприятную обстановку в группе детей, которая направлена на проявление творческих способностей ребенка, организовывает предметную среду для обогащения и развития игровых замыслов; обеспечивает правильное руководство сюжетно-ролевой игрой детей в соответствие с их возрастными возможностями.</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На первом этапе мы проводим работу по созданию </w:t>
      </w:r>
      <w:proofErr w:type="gramStart"/>
      <w:r>
        <w:rPr>
          <w:color w:val="000000"/>
          <w:sz w:val="27"/>
          <w:szCs w:val="27"/>
        </w:rPr>
        <w:t>предметно-игровой</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среды, которая стимулировала бы детей к игре:</w:t>
      </w:r>
    </w:p>
    <w:p w:rsidR="00DF6109" w:rsidRDefault="00DF6109" w:rsidP="00DF6109">
      <w:pPr>
        <w:pStyle w:val="a3"/>
        <w:shd w:val="clear" w:color="auto" w:fill="FFFFFF"/>
        <w:spacing w:before="0" w:beforeAutospacing="0" w:after="0" w:afterAutospacing="0" w:line="210" w:lineRule="atLeast"/>
      </w:pPr>
      <w:r>
        <w:rPr>
          <w:color w:val="000000"/>
          <w:sz w:val="27"/>
          <w:szCs w:val="27"/>
        </w:rPr>
        <w:t>1</w:t>
      </w:r>
      <w:proofErr w:type="gramStart"/>
      <w:r>
        <w:rPr>
          <w:color w:val="000000"/>
          <w:sz w:val="27"/>
          <w:szCs w:val="27"/>
        </w:rPr>
        <w:t xml:space="preserve"> О</w:t>
      </w:r>
      <w:proofErr w:type="gramEnd"/>
      <w:r>
        <w:rPr>
          <w:color w:val="000000"/>
          <w:sz w:val="27"/>
          <w:szCs w:val="27"/>
        </w:rPr>
        <w:t>богащаем предметную среду внесением известных детям, но</w:t>
      </w:r>
    </w:p>
    <w:p w:rsidR="00DF6109" w:rsidRDefault="00DF6109" w:rsidP="00DF6109">
      <w:pPr>
        <w:pStyle w:val="a3"/>
        <w:shd w:val="clear" w:color="auto" w:fill="FFFFFF"/>
        <w:spacing w:before="0" w:beforeAutospacing="0" w:after="0" w:afterAutospacing="0" w:line="210" w:lineRule="atLeast"/>
      </w:pPr>
      <w:r>
        <w:rPr>
          <w:color w:val="000000"/>
          <w:sz w:val="27"/>
          <w:szCs w:val="27"/>
        </w:rPr>
        <w:t>отсутствующих в ассортименте инструментов, пособий, материалов: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-по художественной деятельности - книжки, литературные игры-викторины,</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lastRenderedPageBreak/>
        <w:t>сюжетные картинки (с изображением вокзала, городские улицы, парка,</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скверов, леса, деревни), портреты писателей и поэтов, можно еще добавить</w:t>
      </w:r>
    </w:p>
    <w:p w:rsidR="00DF6109" w:rsidRDefault="00DF6109" w:rsidP="00DF6109">
      <w:pPr>
        <w:pStyle w:val="a3"/>
        <w:shd w:val="clear" w:color="auto" w:fill="FFFFFF"/>
        <w:spacing w:before="0" w:beforeAutospacing="0" w:after="0" w:afterAutospacing="0" w:line="210" w:lineRule="atLeast"/>
      </w:pPr>
      <w:r>
        <w:rPr>
          <w:color w:val="000000"/>
          <w:sz w:val="27"/>
          <w:szCs w:val="27"/>
        </w:rPr>
        <w:t>бумагу, коробки, клей, ножницы для создания игрушек самоделок;</w:t>
      </w:r>
    </w:p>
    <w:p w:rsidR="00DF6109" w:rsidRDefault="00DF6109" w:rsidP="00DF6109">
      <w:pPr>
        <w:pStyle w:val="a3"/>
        <w:shd w:val="clear" w:color="auto" w:fill="FFFFFF"/>
        <w:spacing w:before="0" w:beforeAutospacing="0" w:after="0" w:afterAutospacing="0" w:line="210" w:lineRule="atLeast"/>
      </w:pPr>
      <w:r>
        <w:rPr>
          <w:color w:val="000000"/>
          <w:sz w:val="27"/>
          <w:szCs w:val="27"/>
        </w:rPr>
        <w:t>-театрально-игровая деятельность - театральные игрушки, костюмы, маски</w:t>
      </w:r>
    </w:p>
    <w:p w:rsidR="00DF6109" w:rsidRDefault="00DF6109" w:rsidP="00DF6109">
      <w:pPr>
        <w:pStyle w:val="a3"/>
        <w:shd w:val="clear" w:color="auto" w:fill="FFFFFF"/>
        <w:spacing w:before="0" w:beforeAutospacing="0" w:after="0" w:afterAutospacing="0" w:line="210" w:lineRule="atLeast"/>
      </w:pPr>
      <w:r>
        <w:rPr>
          <w:color w:val="000000"/>
          <w:sz w:val="27"/>
          <w:szCs w:val="27"/>
        </w:rPr>
        <w:t>зверей и птиц, персонажи пальчикового театра;</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-для продуктивной деятельности детей, в дополнение к </w:t>
      </w:r>
      <w:proofErr w:type="gramStart"/>
      <w:r>
        <w:rPr>
          <w:color w:val="000000"/>
          <w:sz w:val="27"/>
          <w:szCs w:val="27"/>
        </w:rPr>
        <w:t>имеющемуся</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оснащению предлагаем материалы и комплекты цветных фломастеров,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карандашей, чтобы дети в любой момент могли изобразить то, что может им</w:t>
      </w:r>
    </w:p>
    <w:p w:rsidR="00DF6109" w:rsidRDefault="00DF6109" w:rsidP="00DF6109">
      <w:pPr>
        <w:pStyle w:val="a3"/>
        <w:shd w:val="clear" w:color="auto" w:fill="FFFFFF"/>
        <w:spacing w:before="0" w:beforeAutospacing="0" w:after="0" w:afterAutospacing="0" w:line="210" w:lineRule="atLeast"/>
      </w:pPr>
      <w:r>
        <w:rPr>
          <w:color w:val="000000"/>
          <w:sz w:val="27"/>
          <w:szCs w:val="27"/>
        </w:rPr>
        <w:t>понадобиться в игре, также можно предложить и пластилин;</w:t>
      </w:r>
    </w:p>
    <w:p w:rsidR="00DF6109" w:rsidRDefault="00DF6109" w:rsidP="00DF6109">
      <w:pPr>
        <w:pStyle w:val="a3"/>
        <w:shd w:val="clear" w:color="auto" w:fill="FFFFFF"/>
        <w:spacing w:before="0" w:beforeAutospacing="0" w:after="0" w:afterAutospacing="0" w:line="210" w:lineRule="atLeast"/>
      </w:pPr>
      <w:r>
        <w:rPr>
          <w:color w:val="000000"/>
          <w:sz w:val="27"/>
          <w:szCs w:val="27"/>
        </w:rPr>
        <w:t>по музыкальной деятельности - добавить музыкальные инструменты,</w:t>
      </w:r>
    </w:p>
    <w:p w:rsidR="00DF6109" w:rsidRDefault="00DF6109" w:rsidP="00DF6109">
      <w:pPr>
        <w:pStyle w:val="a3"/>
        <w:shd w:val="clear" w:color="auto" w:fill="FFFFFF"/>
        <w:spacing w:before="0" w:beforeAutospacing="0" w:after="0" w:afterAutospacing="0" w:line="210" w:lineRule="atLeast"/>
      </w:pPr>
      <w:r>
        <w:rPr>
          <w:color w:val="000000"/>
          <w:sz w:val="27"/>
          <w:szCs w:val="27"/>
        </w:rPr>
        <w:t>различные музыкальные дидактические игры.</w:t>
      </w:r>
    </w:p>
    <w:p w:rsidR="00DF6109" w:rsidRDefault="00DF6109" w:rsidP="00DF6109">
      <w:pPr>
        <w:pStyle w:val="a3"/>
        <w:shd w:val="clear" w:color="auto" w:fill="FFFFFF"/>
        <w:spacing w:before="0" w:beforeAutospacing="0" w:after="0" w:afterAutospacing="0" w:line="210" w:lineRule="atLeast"/>
      </w:pPr>
      <w:r>
        <w:rPr>
          <w:color w:val="000000"/>
          <w:sz w:val="27"/>
          <w:szCs w:val="27"/>
        </w:rPr>
        <w:t>На втором этапе - используем стимулирующее влияние взрослого на игру</w:t>
      </w:r>
    </w:p>
    <w:p w:rsidR="00DF6109" w:rsidRDefault="00DF6109" w:rsidP="00DF6109">
      <w:pPr>
        <w:pStyle w:val="a3"/>
        <w:shd w:val="clear" w:color="auto" w:fill="FFFFFF"/>
        <w:spacing w:before="0" w:beforeAutospacing="0" w:after="0" w:afterAutospacing="0" w:line="210" w:lineRule="atLeast"/>
      </w:pPr>
      <w:r>
        <w:rPr>
          <w:color w:val="000000"/>
          <w:sz w:val="27"/>
          <w:szCs w:val="27"/>
        </w:rPr>
        <w:t>детей. Фоном для такого влияния является отношение между взрослым и</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детьми, чтобы ребенок не чувствовал себя скованным, проявляя творческую</w:t>
      </w:r>
      <w:proofErr w:type="gramEnd"/>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активность, тем самым раскрепостить замкнутых, стеснительных.</w:t>
      </w:r>
      <w:proofErr w:type="gramEnd"/>
      <w:r>
        <w:rPr>
          <w:color w:val="000000"/>
          <w:sz w:val="27"/>
          <w:szCs w:val="27"/>
        </w:rPr>
        <w:t xml:space="preserve"> Для этого</w:t>
      </w:r>
    </w:p>
    <w:p w:rsidR="00DF6109" w:rsidRDefault="00DF6109" w:rsidP="00DF6109">
      <w:pPr>
        <w:pStyle w:val="a3"/>
        <w:shd w:val="clear" w:color="auto" w:fill="FFFFFF"/>
        <w:spacing w:before="0" w:beforeAutospacing="0" w:after="0" w:afterAutospacing="0" w:line="210" w:lineRule="atLeast"/>
      </w:pPr>
      <w:r>
        <w:rPr>
          <w:color w:val="000000"/>
          <w:sz w:val="27"/>
          <w:szCs w:val="27"/>
        </w:rPr>
        <w:t>существует ряд активизирующих творческий потенциал ребенка методов:</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 xml:space="preserve">1 Метод совместного </w:t>
      </w:r>
      <w:proofErr w:type="spellStart"/>
      <w:r>
        <w:rPr>
          <w:color w:val="000000"/>
          <w:sz w:val="27"/>
          <w:szCs w:val="27"/>
        </w:rPr>
        <w:t>сюжетосложения</w:t>
      </w:r>
      <w:proofErr w:type="spellEnd"/>
      <w:r>
        <w:rPr>
          <w:color w:val="000000"/>
          <w:sz w:val="27"/>
          <w:szCs w:val="27"/>
        </w:rPr>
        <w:t>, с целью выработать у ребенка</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общий сюжет. Осуществить это можно в совместной с взрослым «игре-</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придумывании</w:t>
      </w:r>
      <w:proofErr w:type="gramEnd"/>
      <w:r>
        <w:rPr>
          <w:color w:val="000000"/>
          <w:sz w:val="27"/>
          <w:szCs w:val="27"/>
        </w:rPr>
        <w:t>», которая должна протекать в чисто словесном виде. Игра-</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придумывание позволит экспериментатору, будучи партнером детей,</w:t>
      </w:r>
    </w:p>
    <w:p w:rsidR="00DF6109" w:rsidRDefault="00DF6109" w:rsidP="00DF6109">
      <w:pPr>
        <w:pStyle w:val="a3"/>
        <w:shd w:val="clear" w:color="auto" w:fill="FFFFFF"/>
        <w:spacing w:before="0" w:beforeAutospacing="0" w:after="0" w:afterAutospacing="0" w:line="210" w:lineRule="atLeast"/>
      </w:pPr>
      <w:r>
        <w:rPr>
          <w:color w:val="000000"/>
          <w:sz w:val="27"/>
          <w:szCs w:val="27"/>
        </w:rPr>
        <w:t>ненавязчиво и непринужденно стимулировать их к комбинированию и</w:t>
      </w:r>
    </w:p>
    <w:p w:rsidR="00DF6109" w:rsidRDefault="00DF6109" w:rsidP="00DF6109">
      <w:pPr>
        <w:pStyle w:val="a3"/>
        <w:shd w:val="clear" w:color="auto" w:fill="FFFFFF"/>
        <w:spacing w:before="0" w:beforeAutospacing="0" w:after="0" w:afterAutospacing="0" w:line="210" w:lineRule="atLeast"/>
      </w:pPr>
      <w:proofErr w:type="spellStart"/>
      <w:r>
        <w:rPr>
          <w:color w:val="000000"/>
          <w:sz w:val="27"/>
          <w:szCs w:val="27"/>
        </w:rPr>
        <w:t>согласовыванию</w:t>
      </w:r>
      <w:proofErr w:type="spellEnd"/>
      <w:r>
        <w:rPr>
          <w:color w:val="000000"/>
          <w:sz w:val="27"/>
          <w:szCs w:val="27"/>
        </w:rPr>
        <w:t xml:space="preserve"> разнообразных сюжетных событий; причем придумывание,</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развертывание общего сюжета не </w:t>
      </w:r>
      <w:proofErr w:type="gramStart"/>
      <w:r>
        <w:rPr>
          <w:color w:val="000000"/>
          <w:sz w:val="27"/>
          <w:szCs w:val="27"/>
        </w:rPr>
        <w:t>замаскированы</w:t>
      </w:r>
      <w:proofErr w:type="gramEnd"/>
      <w:r>
        <w:rPr>
          <w:color w:val="000000"/>
          <w:sz w:val="27"/>
          <w:szCs w:val="27"/>
        </w:rPr>
        <w:t xml:space="preserve"> для детей предметными и</w:t>
      </w:r>
    </w:p>
    <w:p w:rsidR="00DF6109" w:rsidRDefault="00DF6109" w:rsidP="00DF6109">
      <w:pPr>
        <w:pStyle w:val="a3"/>
        <w:shd w:val="clear" w:color="auto" w:fill="FFFFFF"/>
        <w:spacing w:before="0" w:beforeAutospacing="0" w:after="0" w:afterAutospacing="0" w:line="210" w:lineRule="atLeast"/>
      </w:pPr>
      <w:r>
        <w:rPr>
          <w:color w:val="000000"/>
          <w:sz w:val="27"/>
          <w:szCs w:val="27"/>
        </w:rPr>
        <w:t>ролевыми действиями, а открываются как бы в «чистом» виде. Наиболее</w:t>
      </w:r>
    </w:p>
    <w:p w:rsidR="00DF6109" w:rsidRDefault="00DF6109" w:rsidP="00DF6109">
      <w:pPr>
        <w:pStyle w:val="a3"/>
        <w:shd w:val="clear" w:color="auto" w:fill="FFFFFF"/>
        <w:spacing w:before="0" w:beforeAutospacing="0" w:after="0" w:afterAutospacing="0" w:line="210" w:lineRule="atLeast"/>
      </w:pPr>
      <w:r>
        <w:rPr>
          <w:color w:val="000000"/>
          <w:sz w:val="27"/>
          <w:szCs w:val="27"/>
        </w:rPr>
        <w:t>удобными для такого «расшатывания» являются сюжеты волшебных сказок</w:t>
      </w:r>
    </w:p>
    <w:p w:rsidR="00DF6109" w:rsidRDefault="00DF6109" w:rsidP="00DF6109">
      <w:pPr>
        <w:pStyle w:val="a3"/>
        <w:shd w:val="clear" w:color="auto" w:fill="FFFFFF"/>
        <w:spacing w:before="0" w:beforeAutospacing="0" w:after="0" w:afterAutospacing="0" w:line="210" w:lineRule="atLeast"/>
      </w:pPr>
      <w:r>
        <w:rPr>
          <w:color w:val="000000"/>
          <w:sz w:val="27"/>
          <w:szCs w:val="27"/>
        </w:rPr>
        <w:t>например: «Иван-Царевич и Серый Волк». Заменим Жар-птицы другой,</w:t>
      </w:r>
    </w:p>
    <w:p w:rsidR="00DF6109" w:rsidRDefault="00DF6109" w:rsidP="00DF6109">
      <w:pPr>
        <w:pStyle w:val="a3"/>
        <w:shd w:val="clear" w:color="auto" w:fill="FFFFFF"/>
        <w:spacing w:before="0" w:beforeAutospacing="0" w:after="0" w:afterAutospacing="0" w:line="210" w:lineRule="atLeast"/>
      </w:pPr>
      <w:r>
        <w:rPr>
          <w:color w:val="000000"/>
          <w:sz w:val="27"/>
          <w:szCs w:val="27"/>
        </w:rPr>
        <w:t>трудно достижимой для Царя диковинкой - к примеру, новогодней елкой.</w:t>
      </w:r>
    </w:p>
    <w:p w:rsidR="00DF6109" w:rsidRDefault="00DF6109" w:rsidP="00DF6109">
      <w:pPr>
        <w:pStyle w:val="a3"/>
        <w:shd w:val="clear" w:color="auto" w:fill="FFFFFF"/>
        <w:spacing w:before="0" w:beforeAutospacing="0" w:after="0" w:afterAutospacing="0" w:line="210" w:lineRule="atLeast"/>
      </w:pPr>
      <w:r>
        <w:rPr>
          <w:color w:val="000000"/>
          <w:sz w:val="27"/>
          <w:szCs w:val="27"/>
        </w:rPr>
        <w:t>«Ребята, как вы считаете, что было бы дальше в сказке?».</w:t>
      </w:r>
    </w:p>
    <w:p w:rsidR="00DF6109" w:rsidRDefault="00DF6109" w:rsidP="00DF6109">
      <w:pPr>
        <w:pStyle w:val="a3"/>
        <w:shd w:val="clear" w:color="auto" w:fill="FFFFFF"/>
        <w:spacing w:before="0" w:beforeAutospacing="0" w:after="0" w:afterAutospacing="0" w:line="210" w:lineRule="atLeast"/>
      </w:pPr>
      <w:r>
        <w:rPr>
          <w:color w:val="000000"/>
          <w:sz w:val="27"/>
          <w:szCs w:val="27"/>
        </w:rPr>
        <w:t>2 Метод побуждения детей к проявлению инициативы: постановка</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проблемных ситуаций. Ситуации могут быть следующими: предложи сказку,</w:t>
      </w:r>
    </w:p>
    <w:p w:rsidR="00DF6109" w:rsidRDefault="00DF6109" w:rsidP="00DF6109">
      <w:pPr>
        <w:pStyle w:val="a3"/>
        <w:shd w:val="clear" w:color="auto" w:fill="FFFFFF"/>
        <w:spacing w:before="0" w:beforeAutospacing="0" w:after="0" w:afterAutospacing="0" w:line="210" w:lineRule="atLeast"/>
      </w:pPr>
      <w:r>
        <w:rPr>
          <w:color w:val="000000"/>
          <w:sz w:val="27"/>
          <w:szCs w:val="27"/>
        </w:rPr>
        <w:t>распредели роли, подбери атрибуты и т.д.</w:t>
      </w:r>
    </w:p>
    <w:p w:rsidR="00DF6109" w:rsidRDefault="00DF6109" w:rsidP="00DF6109">
      <w:pPr>
        <w:pStyle w:val="a3"/>
        <w:shd w:val="clear" w:color="auto" w:fill="FFFFFF"/>
        <w:spacing w:before="0" w:beforeAutospacing="0" w:after="0" w:afterAutospacing="0" w:line="210" w:lineRule="atLeast"/>
      </w:pPr>
      <w:r>
        <w:rPr>
          <w:color w:val="000000"/>
          <w:sz w:val="27"/>
          <w:szCs w:val="27"/>
        </w:rPr>
        <w:t>3</w:t>
      </w:r>
      <w:proofErr w:type="gramStart"/>
      <w:r>
        <w:rPr>
          <w:color w:val="000000"/>
          <w:sz w:val="27"/>
          <w:szCs w:val="27"/>
        </w:rPr>
        <w:t xml:space="preserve"> И</w:t>
      </w:r>
      <w:proofErr w:type="gramEnd"/>
      <w:r>
        <w:rPr>
          <w:color w:val="000000"/>
          <w:sz w:val="27"/>
          <w:szCs w:val="27"/>
        </w:rPr>
        <w:t xml:space="preserve">спользовать эмоциональную оценку. При использовании </w:t>
      </w:r>
      <w:proofErr w:type="gramStart"/>
      <w:r>
        <w:rPr>
          <w:color w:val="000000"/>
          <w:sz w:val="27"/>
          <w:szCs w:val="27"/>
        </w:rPr>
        <w:t>эмоциональной</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оценки мы учитываем индивидуальные особенности каждого ребенка, чтобы</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не смущать детей, словесными </w:t>
      </w:r>
      <w:proofErr w:type="gramStart"/>
      <w:r>
        <w:rPr>
          <w:color w:val="000000"/>
          <w:sz w:val="27"/>
          <w:szCs w:val="27"/>
        </w:rPr>
        <w:t>методами</w:t>
      </w:r>
      <w:proofErr w:type="gramEnd"/>
      <w:r>
        <w:rPr>
          <w:color w:val="000000"/>
          <w:sz w:val="27"/>
          <w:szCs w:val="27"/>
        </w:rPr>
        <w:t xml:space="preserve"> например, «Какой ты молодец! Как</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все </w:t>
      </w:r>
      <w:proofErr w:type="gramStart"/>
      <w:r>
        <w:rPr>
          <w:color w:val="000000"/>
          <w:sz w:val="27"/>
          <w:szCs w:val="27"/>
        </w:rPr>
        <w:t>здорово</w:t>
      </w:r>
      <w:proofErr w:type="gramEnd"/>
      <w:r>
        <w:rPr>
          <w:color w:val="000000"/>
          <w:sz w:val="27"/>
          <w:szCs w:val="27"/>
        </w:rPr>
        <w:t xml:space="preserve"> придумал!». По поводу некоторых детей следует использовать</w:t>
      </w:r>
    </w:p>
    <w:p w:rsidR="00DF6109" w:rsidRDefault="00DF6109" w:rsidP="00DF6109">
      <w:pPr>
        <w:pStyle w:val="a3"/>
        <w:shd w:val="clear" w:color="auto" w:fill="FFFFFF"/>
        <w:spacing w:before="0" w:beforeAutospacing="0" w:after="0" w:afterAutospacing="0" w:line="210" w:lineRule="atLeast"/>
      </w:pPr>
      <w:r>
        <w:rPr>
          <w:color w:val="000000"/>
          <w:sz w:val="27"/>
          <w:szCs w:val="27"/>
        </w:rPr>
        <w:t>одобрение, выражая его мимикой, жестами, т.е. невербальными средствами</w:t>
      </w:r>
    </w:p>
    <w:p w:rsidR="00DF6109" w:rsidRDefault="00DF6109" w:rsidP="00DF6109">
      <w:pPr>
        <w:pStyle w:val="a3"/>
        <w:shd w:val="clear" w:color="auto" w:fill="FFFFFF"/>
        <w:spacing w:before="0" w:beforeAutospacing="0" w:after="0" w:afterAutospacing="0" w:line="210" w:lineRule="atLeast"/>
      </w:pPr>
      <w:r>
        <w:rPr>
          <w:color w:val="000000"/>
          <w:sz w:val="27"/>
          <w:szCs w:val="27"/>
        </w:rPr>
        <w:t>(например, улыбкой, жест-поглаживание по плечу или по голове).</w:t>
      </w:r>
    </w:p>
    <w:p w:rsidR="00DF6109" w:rsidRDefault="00DF6109" w:rsidP="00DF6109">
      <w:pPr>
        <w:pStyle w:val="a3"/>
        <w:shd w:val="clear" w:color="auto" w:fill="FFFFFF"/>
        <w:spacing w:before="0" w:beforeAutospacing="0" w:after="0" w:afterAutospacing="0" w:line="210" w:lineRule="atLeast"/>
      </w:pPr>
      <w:r>
        <w:rPr>
          <w:color w:val="000000"/>
          <w:sz w:val="27"/>
          <w:szCs w:val="27"/>
        </w:rPr>
        <w:t>Эмоциональную оценку в отношении ряда детей следует выражать</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принятием их интересной идеи для продолжения </w:t>
      </w:r>
      <w:proofErr w:type="gramStart"/>
      <w:r>
        <w:rPr>
          <w:color w:val="000000"/>
          <w:sz w:val="27"/>
          <w:szCs w:val="27"/>
        </w:rPr>
        <w:t>игры</w:t>
      </w:r>
      <w:proofErr w:type="gramEnd"/>
      <w:r>
        <w:rPr>
          <w:color w:val="000000"/>
          <w:sz w:val="27"/>
          <w:szCs w:val="27"/>
        </w:rPr>
        <w:t xml:space="preserve"> например: «Умница,</w:t>
      </w:r>
    </w:p>
    <w:p w:rsidR="00DF6109" w:rsidRDefault="00DF6109" w:rsidP="00DF6109">
      <w:pPr>
        <w:pStyle w:val="a3"/>
        <w:shd w:val="clear" w:color="auto" w:fill="FFFFFF"/>
        <w:spacing w:before="0" w:beforeAutospacing="0" w:after="0" w:afterAutospacing="0" w:line="210" w:lineRule="atLeast"/>
      </w:pPr>
      <w:r>
        <w:rPr>
          <w:color w:val="000000"/>
          <w:sz w:val="27"/>
          <w:szCs w:val="27"/>
        </w:rPr>
        <w:t>нам обязательно следует использовать это в нашей сказке».</w:t>
      </w:r>
    </w:p>
    <w:p w:rsidR="00DF6109" w:rsidRDefault="00DF6109" w:rsidP="00DF6109">
      <w:pPr>
        <w:pStyle w:val="a3"/>
        <w:shd w:val="clear" w:color="auto" w:fill="FFFFFF"/>
        <w:spacing w:before="0" w:beforeAutospacing="0" w:after="0" w:afterAutospacing="0" w:line="210" w:lineRule="atLeast"/>
      </w:pPr>
      <w:r>
        <w:rPr>
          <w:color w:val="000000"/>
          <w:sz w:val="27"/>
          <w:szCs w:val="27"/>
        </w:rPr>
        <w:t>В нашем саду прекрасно оборудован музыкальный и физкультурный зал, где</w:t>
      </w:r>
    </w:p>
    <w:p w:rsidR="00DF6109" w:rsidRDefault="00DF6109" w:rsidP="00DF6109">
      <w:pPr>
        <w:pStyle w:val="a3"/>
        <w:shd w:val="clear" w:color="auto" w:fill="FFFFFF"/>
        <w:spacing w:before="0" w:beforeAutospacing="0" w:after="0" w:afterAutospacing="0" w:line="210" w:lineRule="atLeast"/>
      </w:pPr>
      <w:r>
        <w:rPr>
          <w:color w:val="000000"/>
          <w:sz w:val="27"/>
          <w:szCs w:val="27"/>
        </w:rPr>
        <w:t>воспитанники с пользой и интересом проводят различные игровые и оздоровительные мероприятия</w:t>
      </w:r>
    </w:p>
    <w:p w:rsidR="00DF6109" w:rsidRDefault="00DF6109" w:rsidP="00DF6109">
      <w:pPr>
        <w:pStyle w:val="a3"/>
        <w:spacing w:before="0" w:beforeAutospacing="0" w:after="0" w:afterAutospacing="0" w:line="210" w:lineRule="atLeast"/>
      </w:pPr>
      <w:r>
        <w:rPr>
          <w:color w:val="000000"/>
          <w:sz w:val="27"/>
          <w:szCs w:val="27"/>
        </w:rPr>
        <w:t xml:space="preserve">Имея многолетний опыт работы, я </w:t>
      </w:r>
      <w:proofErr w:type="spellStart"/>
      <w:r>
        <w:rPr>
          <w:color w:val="000000"/>
          <w:sz w:val="27"/>
          <w:szCs w:val="27"/>
        </w:rPr>
        <w:t>считаю</w:t>
      </w:r>
      <w:proofErr w:type="gramStart"/>
      <w:r>
        <w:rPr>
          <w:color w:val="000000"/>
          <w:sz w:val="27"/>
          <w:szCs w:val="27"/>
        </w:rPr>
        <w:t>,ч</w:t>
      </w:r>
      <w:proofErr w:type="gramEnd"/>
      <w:r>
        <w:rPr>
          <w:color w:val="000000"/>
          <w:sz w:val="27"/>
          <w:szCs w:val="27"/>
        </w:rPr>
        <w:t>то</w:t>
      </w:r>
      <w:proofErr w:type="spellEnd"/>
      <w:r>
        <w:rPr>
          <w:color w:val="000000"/>
          <w:sz w:val="27"/>
          <w:szCs w:val="27"/>
        </w:rPr>
        <w:t xml:space="preserve"> предметную среду необходимо проектировать в соответствии с той программой, которая реализуется в образовательном учреждении. При этом педагог должен учитывать особенности </w:t>
      </w:r>
      <w:r>
        <w:rPr>
          <w:color w:val="000000"/>
          <w:sz w:val="27"/>
          <w:szCs w:val="27"/>
        </w:rPr>
        <w:lastRenderedPageBreak/>
        <w:t>группы, знать как группу в целом, так и индивидуальные особенности каждого ребенка, их интересы, способности, желания. Требования к предметно - развивающей среде. Среда должна быть:</w:t>
      </w:r>
    </w:p>
    <w:p w:rsidR="00DF6109" w:rsidRDefault="00DF6109" w:rsidP="00DF6109">
      <w:pPr>
        <w:pStyle w:val="a3"/>
        <w:spacing w:before="0" w:beforeAutospacing="0" w:after="0" w:afterAutospacing="0" w:line="210" w:lineRule="atLeast"/>
      </w:pPr>
      <w:r>
        <w:rPr>
          <w:color w:val="000000"/>
          <w:sz w:val="27"/>
          <w:szCs w:val="27"/>
        </w:rPr>
        <w:t>- обеспечивающей полноценное и своевременное развитие ребенка;</w:t>
      </w:r>
    </w:p>
    <w:p w:rsidR="00DF6109" w:rsidRDefault="00DF6109" w:rsidP="00DF6109">
      <w:pPr>
        <w:pStyle w:val="a3"/>
        <w:spacing w:before="0" w:beforeAutospacing="0" w:after="0" w:afterAutospacing="0" w:line="210" w:lineRule="atLeast"/>
      </w:pPr>
      <w:proofErr w:type="gramStart"/>
      <w:r>
        <w:rPr>
          <w:color w:val="000000"/>
          <w:sz w:val="27"/>
          <w:szCs w:val="27"/>
        </w:rPr>
        <w:t>- побуждающей детей к деятельности;</w:t>
      </w:r>
      <w:proofErr w:type="gramEnd"/>
    </w:p>
    <w:p w:rsidR="00DF6109" w:rsidRDefault="00DF6109" w:rsidP="00DF6109">
      <w:pPr>
        <w:pStyle w:val="a3"/>
        <w:spacing w:before="0" w:beforeAutospacing="0" w:after="0" w:afterAutospacing="0" w:line="210" w:lineRule="atLeast"/>
      </w:pPr>
      <w:r>
        <w:rPr>
          <w:color w:val="000000"/>
          <w:sz w:val="27"/>
          <w:szCs w:val="27"/>
        </w:rPr>
        <w:t>- способствующей развитию самостоятельности и творчества;</w:t>
      </w:r>
      <w:proofErr w:type="gramStart"/>
      <w:r>
        <w:rPr>
          <w:color w:val="000000"/>
          <w:sz w:val="27"/>
          <w:szCs w:val="27"/>
        </w:rPr>
        <w:t xml:space="preserve"> ,</w:t>
      </w:r>
      <w:proofErr w:type="gramEnd"/>
      <w:r>
        <w:rPr>
          <w:color w:val="000000"/>
          <w:sz w:val="27"/>
          <w:szCs w:val="27"/>
        </w:rPr>
        <w:t xml:space="preserve"> - обеспечивающей развитие субъектной позиции ребенка.</w:t>
      </w:r>
    </w:p>
    <w:p w:rsidR="00DF6109" w:rsidRDefault="00DF6109" w:rsidP="00DF6109">
      <w:pPr>
        <w:pStyle w:val="a3"/>
        <w:spacing w:before="0" w:beforeAutospacing="0" w:after="0" w:afterAutospacing="0" w:line="210" w:lineRule="atLeast"/>
      </w:pPr>
      <w:r>
        <w:rPr>
          <w:color w:val="000000"/>
          <w:sz w:val="27"/>
          <w:szCs w:val="27"/>
        </w:rPr>
        <w:t>А для этого она должна быть богатой, разнообразной и постоянно меняющейся!</w:t>
      </w:r>
    </w:p>
    <w:p w:rsidR="00DF6109" w:rsidRDefault="00DF6109" w:rsidP="00DF6109">
      <w:pPr>
        <w:pStyle w:val="a3"/>
        <w:spacing w:before="0" w:beforeAutospacing="0" w:after="0" w:afterAutospacing="0" w:line="210" w:lineRule="atLeast"/>
      </w:pPr>
      <w:r>
        <w:rPr>
          <w:color w:val="000000"/>
          <w:sz w:val="27"/>
          <w:szCs w:val="27"/>
        </w:rPr>
        <w:t xml:space="preserve">Нет определенных жестких требований к наличию в группе тех или иных уголков и центров, утвержденных перечней оборудования. Среда группы отражает индивидуальность педагога и детей, она неповторима и индивидуальна. И это </w:t>
      </w:r>
      <w:proofErr w:type="gramStart"/>
      <w:r>
        <w:rPr>
          <w:color w:val="000000"/>
          <w:sz w:val="27"/>
          <w:szCs w:val="27"/>
        </w:rPr>
        <w:t>здорово</w:t>
      </w:r>
      <w:proofErr w:type="gramEnd"/>
      <w:r>
        <w:rPr>
          <w:color w:val="000000"/>
          <w:sz w:val="27"/>
          <w:szCs w:val="27"/>
        </w:rPr>
        <w:t>! Создание современной развивающей среды обеспечивает целостное развитие ребенка как субъекта посильных дошкольнику видов деятельности.</w:t>
      </w:r>
    </w:p>
    <w:p w:rsidR="00DF6109" w:rsidRDefault="00DF6109" w:rsidP="00DF6109">
      <w:pPr>
        <w:pStyle w:val="a3"/>
        <w:spacing w:before="0" w:beforeAutospacing="0" w:after="0" w:afterAutospacing="0" w:line="210" w:lineRule="atLeast"/>
      </w:pPr>
      <w:r>
        <w:rPr>
          <w:color w:val="000000"/>
          <w:sz w:val="27"/>
          <w:szCs w:val="27"/>
        </w:rPr>
        <w:t>При этом следует помнить правило</w:t>
      </w:r>
      <w:r>
        <w:rPr>
          <w:b/>
          <w:bCs/>
          <w:i/>
          <w:iCs/>
          <w:color w:val="000000"/>
          <w:sz w:val="27"/>
          <w:szCs w:val="27"/>
          <w:u w:val="single"/>
        </w:rPr>
        <w:t>: игры, игрушки, пособия не должны находиться на глазах детей бессменно!</w:t>
      </w:r>
      <w:r>
        <w:rPr>
          <w:b/>
          <w:bCs/>
          <w:i/>
          <w:iCs/>
          <w:color w:val="000000"/>
          <w:sz w:val="27"/>
          <w:szCs w:val="27"/>
          <w:u w:val="single"/>
        </w:rPr>
        <w:br/>
        <w:t> </w:t>
      </w:r>
      <w:r>
        <w:rPr>
          <w:color w:val="000000"/>
          <w:sz w:val="27"/>
          <w:szCs w:val="27"/>
        </w:rPr>
        <w:t>Условно пособия, оборудование, дидактические игры, материал можно разделить на три категории:</w:t>
      </w:r>
    </w:p>
    <w:p w:rsidR="00DF6109" w:rsidRDefault="00DF6109" w:rsidP="00DF6109">
      <w:pPr>
        <w:pStyle w:val="a3"/>
        <w:spacing w:before="0" w:beforeAutospacing="0" w:after="0" w:afterAutospacing="0" w:line="210" w:lineRule="atLeast"/>
      </w:pPr>
      <w:r>
        <w:rPr>
          <w:color w:val="000000"/>
        </w:rPr>
        <w:t>• </w:t>
      </w:r>
      <w:r>
        <w:rPr>
          <w:color w:val="000000"/>
          <w:sz w:val="27"/>
          <w:szCs w:val="27"/>
        </w:rPr>
        <w:t>«СЕГОДНЯ». Тот материал, с которым дети начинают знакомиться на занятиях, в других формах взаимодействия с взрослыми. (Символика страны, разнообразие народов, мир животных и растений и т.д.)</w:t>
      </w:r>
    </w:p>
    <w:p w:rsidR="00DF6109" w:rsidRDefault="00DF6109" w:rsidP="00DF6109">
      <w:pPr>
        <w:pStyle w:val="a3"/>
        <w:spacing w:before="0" w:beforeAutospacing="0" w:after="0" w:afterAutospacing="0" w:line="210" w:lineRule="atLeast"/>
      </w:pPr>
      <w:r>
        <w:rPr>
          <w:color w:val="000000"/>
        </w:rPr>
        <w:t>• </w:t>
      </w:r>
      <w:r>
        <w:rPr>
          <w:color w:val="000000"/>
          <w:sz w:val="27"/>
          <w:szCs w:val="27"/>
        </w:rPr>
        <w:t>«ВЧЕРА». Материал исследованный, уже известный, освоенный на личном опыте, используемый в повседневной жизни для приобретения новых знаний.</w:t>
      </w:r>
    </w:p>
    <w:p w:rsidR="00DF6109" w:rsidRDefault="00DF6109" w:rsidP="00DF6109">
      <w:pPr>
        <w:pStyle w:val="a3"/>
        <w:spacing w:before="0" w:beforeAutospacing="0" w:after="0" w:afterAutospacing="0" w:line="210" w:lineRule="atLeast"/>
      </w:pPr>
      <w:r>
        <w:rPr>
          <w:color w:val="000000"/>
        </w:rPr>
        <w:t>• </w:t>
      </w:r>
      <w:r>
        <w:rPr>
          <w:color w:val="000000"/>
          <w:sz w:val="27"/>
          <w:szCs w:val="27"/>
        </w:rPr>
        <w:t>«ЗАВТРА». Содержание, с которым предстоит познакомиться в недалеком будущем.</w:t>
      </w:r>
    </w:p>
    <w:p w:rsidR="00DF6109" w:rsidRDefault="00DF6109" w:rsidP="00DF6109">
      <w:pPr>
        <w:pStyle w:val="a3"/>
        <w:spacing w:before="0" w:beforeAutospacing="0" w:after="0" w:afterAutospacing="0" w:line="210" w:lineRule="atLeast"/>
      </w:pPr>
      <w:r>
        <w:rPr>
          <w:color w:val="000000"/>
          <w:sz w:val="27"/>
          <w:szCs w:val="27"/>
        </w:rPr>
        <w:t>Таким образом, развивающая среда должна выполнять образовательную, развивающую, воспитывающую, стимулирующую, организационную, коммуникативную функции. Но самое главное - она должна работать на развитие самостоятельности и самодеятельности ребенка.</w:t>
      </w: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r>
        <w:rPr>
          <w:b/>
          <w:bCs/>
          <w:color w:val="000000"/>
          <w:sz w:val="27"/>
          <w:szCs w:val="27"/>
        </w:rPr>
        <w:t>Заключение</w:t>
      </w:r>
      <w:proofErr w:type="gramStart"/>
      <w:r>
        <w:rPr>
          <w:b/>
          <w:bCs/>
          <w:color w:val="000000"/>
          <w:sz w:val="27"/>
          <w:szCs w:val="27"/>
        </w:rPr>
        <w:t xml:space="preserve"> .</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Таким </w:t>
      </w:r>
      <w:proofErr w:type="gramStart"/>
      <w:r>
        <w:rPr>
          <w:color w:val="000000"/>
          <w:sz w:val="27"/>
          <w:szCs w:val="27"/>
        </w:rPr>
        <w:t>образом</w:t>
      </w:r>
      <w:proofErr w:type="gramEnd"/>
      <w:r>
        <w:rPr>
          <w:color w:val="000000"/>
          <w:sz w:val="27"/>
          <w:szCs w:val="27"/>
        </w:rPr>
        <w:t xml:space="preserve"> организация предметно-развивающей среды в ДОУ - важный момент, на который воспитатель и педагогический коллектив должен обращать особое внимание.</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При организации предметно-развивающей среды в групповом помещении,</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раздевалках</w:t>
      </w:r>
      <w:proofErr w:type="gramEnd"/>
      <w:r>
        <w:rPr>
          <w:color w:val="000000"/>
          <w:sz w:val="27"/>
          <w:szCs w:val="27"/>
        </w:rPr>
        <w:t>, коридорах, холлах, на территории детского сада необходимо</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постараться учесть все, что будет способствовать становлению </w:t>
      </w:r>
      <w:proofErr w:type="gramStart"/>
      <w:r>
        <w:rPr>
          <w:color w:val="000000"/>
          <w:sz w:val="27"/>
          <w:szCs w:val="27"/>
        </w:rPr>
        <w:t>базовых</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характеристик личности каждого ребенка: закономерности психического</w:t>
      </w:r>
    </w:p>
    <w:p w:rsidR="00DF6109" w:rsidRDefault="00DF6109" w:rsidP="00DF6109">
      <w:pPr>
        <w:pStyle w:val="a3"/>
        <w:shd w:val="clear" w:color="auto" w:fill="FFFFFF"/>
        <w:spacing w:before="0" w:beforeAutospacing="0" w:after="0" w:afterAutospacing="0" w:line="210" w:lineRule="atLeast"/>
      </w:pPr>
      <w:r>
        <w:rPr>
          <w:color w:val="000000"/>
          <w:sz w:val="27"/>
          <w:szCs w:val="27"/>
        </w:rPr>
        <w:t>развития, показатели здоровья дошкольников, психофизиологические и</w:t>
      </w:r>
    </w:p>
    <w:p w:rsidR="00DF6109" w:rsidRDefault="00DF6109" w:rsidP="00DF6109">
      <w:pPr>
        <w:pStyle w:val="a3"/>
        <w:shd w:val="clear" w:color="auto" w:fill="FFFFFF"/>
        <w:spacing w:before="0" w:beforeAutospacing="0" w:after="0" w:afterAutospacing="0" w:line="210" w:lineRule="atLeast"/>
      </w:pPr>
      <w:r>
        <w:rPr>
          <w:color w:val="000000"/>
          <w:sz w:val="27"/>
          <w:szCs w:val="27"/>
        </w:rPr>
        <w:t>коммуникативные особенности, уровень общего и речевого развития, а также</w:t>
      </w:r>
    </w:p>
    <w:p w:rsidR="00DF6109" w:rsidRDefault="00DF6109" w:rsidP="00DF6109">
      <w:pPr>
        <w:pStyle w:val="a3"/>
        <w:shd w:val="clear" w:color="auto" w:fill="FFFFFF"/>
        <w:spacing w:before="0" w:beforeAutospacing="0" w:after="0" w:afterAutospacing="0" w:line="210" w:lineRule="atLeast"/>
      </w:pPr>
      <w:r>
        <w:rPr>
          <w:color w:val="000000"/>
          <w:sz w:val="27"/>
          <w:szCs w:val="27"/>
        </w:rPr>
        <w:t>Важно, чтобы предметно – развивающая среда стала соответствовать всем</w:t>
      </w:r>
    </w:p>
    <w:p w:rsidR="00DF6109" w:rsidRDefault="00DF6109" w:rsidP="00DF6109">
      <w:pPr>
        <w:pStyle w:val="a3"/>
        <w:shd w:val="clear" w:color="auto" w:fill="FFFFFF"/>
        <w:spacing w:before="0" w:beforeAutospacing="0" w:after="0" w:afterAutospacing="0" w:line="210" w:lineRule="atLeast"/>
      </w:pPr>
      <w:r>
        <w:rPr>
          <w:color w:val="000000"/>
          <w:sz w:val="27"/>
          <w:szCs w:val="27"/>
        </w:rPr>
        <w:t>требованиям нормативных документов и основной общеобразовательной программе.</w:t>
      </w:r>
    </w:p>
    <w:p w:rsidR="00DF6109" w:rsidRDefault="00DF6109" w:rsidP="00DF6109">
      <w:pPr>
        <w:pStyle w:val="a3"/>
        <w:shd w:val="clear" w:color="auto" w:fill="FFFFFF"/>
        <w:spacing w:before="0" w:beforeAutospacing="0" w:after="0" w:afterAutospacing="0" w:line="210" w:lineRule="atLeast"/>
      </w:pPr>
      <w:r>
        <w:rPr>
          <w:color w:val="000000"/>
          <w:sz w:val="27"/>
          <w:szCs w:val="27"/>
        </w:rPr>
        <w:t>К созданию предметной среды могут быть привлечены родители, что поможет налаживанию взаимодействия с ними.</w:t>
      </w:r>
    </w:p>
    <w:p w:rsidR="00DF6109" w:rsidRDefault="00DF6109" w:rsidP="00DF6109">
      <w:pPr>
        <w:pStyle w:val="a3"/>
        <w:shd w:val="clear" w:color="auto" w:fill="FFFFFF"/>
        <w:spacing w:before="0" w:beforeAutospacing="0" w:after="0" w:afterAutospacing="0" w:line="210" w:lineRule="atLeast"/>
      </w:pPr>
      <w:r>
        <w:rPr>
          <w:color w:val="000000"/>
          <w:sz w:val="27"/>
          <w:szCs w:val="27"/>
        </w:rPr>
        <w:t>Правильно созданная предметная среда дает возможность приобщать всех</w:t>
      </w:r>
    </w:p>
    <w:p w:rsidR="00DF6109" w:rsidRDefault="00DF6109" w:rsidP="00DF6109">
      <w:pPr>
        <w:pStyle w:val="a3"/>
        <w:shd w:val="clear" w:color="auto" w:fill="FFFFFF"/>
        <w:spacing w:before="0" w:beforeAutospacing="0" w:after="0" w:afterAutospacing="0" w:line="210" w:lineRule="atLeast"/>
      </w:pPr>
      <w:r>
        <w:rPr>
          <w:color w:val="000000"/>
          <w:sz w:val="27"/>
          <w:szCs w:val="27"/>
        </w:rPr>
        <w:t>детей к активной самостоятельной деятельности. Каждый ребенок выбирает</w:t>
      </w:r>
    </w:p>
    <w:p w:rsidR="00DF6109" w:rsidRDefault="00DF6109" w:rsidP="00DF6109">
      <w:pPr>
        <w:pStyle w:val="a3"/>
        <w:shd w:val="clear" w:color="auto" w:fill="FFFFFF"/>
        <w:spacing w:before="0" w:beforeAutospacing="0" w:after="0" w:afterAutospacing="0" w:line="210" w:lineRule="atLeast"/>
      </w:pPr>
      <w:r>
        <w:rPr>
          <w:color w:val="000000"/>
          <w:sz w:val="27"/>
          <w:szCs w:val="27"/>
        </w:rPr>
        <w:t>занятие по интересам, что обеспечивается разнообразием предметного</w:t>
      </w:r>
    </w:p>
    <w:p w:rsidR="00DF6109" w:rsidRDefault="00DF6109" w:rsidP="00DF6109">
      <w:pPr>
        <w:pStyle w:val="a3"/>
        <w:shd w:val="clear" w:color="auto" w:fill="FFFFFF"/>
        <w:spacing w:before="0" w:beforeAutospacing="0" w:after="0" w:afterAutospacing="0" w:line="210" w:lineRule="atLeast"/>
      </w:pPr>
      <w:r>
        <w:rPr>
          <w:color w:val="000000"/>
          <w:sz w:val="27"/>
          <w:szCs w:val="27"/>
        </w:rPr>
        <w:t>содержания, доступностью и удобством размещения материалов.</w:t>
      </w:r>
    </w:p>
    <w:p w:rsidR="00DF6109" w:rsidRDefault="00DF6109" w:rsidP="00DF6109">
      <w:pPr>
        <w:pStyle w:val="a3"/>
        <w:shd w:val="clear" w:color="auto" w:fill="FFFFFF"/>
        <w:spacing w:before="0" w:beforeAutospacing="0" w:after="0" w:afterAutospacing="0" w:line="210" w:lineRule="atLeast"/>
      </w:pPr>
      <w:r>
        <w:rPr>
          <w:color w:val="000000"/>
          <w:sz w:val="27"/>
          <w:szCs w:val="27"/>
        </w:rPr>
        <w:t>Воспитанники меньше будут конфликтовать между собой: редко ссорятся</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из-за игр, игрового пространства или материалов, поскольку увлечены</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интересной деятельностью. Положительный эмоциональный настрой</w:t>
      </w:r>
    </w:p>
    <w:p w:rsidR="00DF6109" w:rsidRDefault="00DF6109" w:rsidP="00DF6109">
      <w:pPr>
        <w:pStyle w:val="a3"/>
        <w:shd w:val="clear" w:color="auto" w:fill="FFFFFF"/>
        <w:spacing w:before="0" w:beforeAutospacing="0" w:after="0" w:afterAutospacing="0" w:line="210" w:lineRule="atLeast"/>
      </w:pPr>
      <w:r>
        <w:rPr>
          <w:color w:val="000000"/>
          <w:sz w:val="27"/>
          <w:szCs w:val="27"/>
        </w:rPr>
        <w:t>дошкольников свидетельствует об их жизнерадостности, открытости,</w:t>
      </w:r>
    </w:p>
    <w:p w:rsidR="00DF6109" w:rsidRDefault="00DF6109" w:rsidP="00DF6109">
      <w:pPr>
        <w:pStyle w:val="a3"/>
        <w:shd w:val="clear" w:color="auto" w:fill="FFFFFF"/>
        <w:spacing w:before="0" w:beforeAutospacing="0" w:after="0" w:afterAutospacing="0" w:line="210" w:lineRule="atLeast"/>
      </w:pPr>
      <w:proofErr w:type="gramStart"/>
      <w:r>
        <w:rPr>
          <w:color w:val="000000"/>
          <w:sz w:val="27"/>
          <w:szCs w:val="27"/>
        </w:rPr>
        <w:t>желании</w:t>
      </w:r>
      <w:proofErr w:type="gramEnd"/>
      <w:r>
        <w:rPr>
          <w:color w:val="000000"/>
          <w:sz w:val="27"/>
          <w:szCs w:val="27"/>
        </w:rPr>
        <w:t xml:space="preserve"> посещать детский сад.</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hd w:val="clear" w:color="auto" w:fill="FFFFFF"/>
        <w:spacing w:before="0" w:beforeAutospacing="0" w:after="0" w:afterAutospacing="0" w:line="210" w:lineRule="atLeast"/>
      </w:pPr>
      <w:r>
        <w:rPr>
          <w:b/>
          <w:bCs/>
          <w:color w:val="000000"/>
          <w:sz w:val="27"/>
          <w:szCs w:val="27"/>
        </w:rPr>
        <w:t>Список используемой литературы</w:t>
      </w:r>
      <w:r>
        <w:rPr>
          <w:color w:val="000000"/>
          <w:sz w:val="27"/>
          <w:szCs w:val="27"/>
        </w:rPr>
        <w:t>:</w:t>
      </w:r>
    </w:p>
    <w:p w:rsidR="00DF6109" w:rsidRDefault="00DF6109" w:rsidP="00DF6109">
      <w:pPr>
        <w:pStyle w:val="a3"/>
        <w:shd w:val="clear" w:color="auto" w:fill="FFFFFF"/>
        <w:spacing w:before="0" w:beforeAutospacing="0" w:after="0" w:afterAutospacing="0" w:line="210" w:lineRule="atLeast"/>
      </w:pPr>
      <w:r>
        <w:rPr>
          <w:color w:val="000000"/>
          <w:sz w:val="27"/>
          <w:szCs w:val="27"/>
        </w:rPr>
        <w:lastRenderedPageBreak/>
        <w:t>1. Игра дошкольника</w:t>
      </w:r>
      <w:proofErr w:type="gramStart"/>
      <w:r>
        <w:rPr>
          <w:color w:val="000000"/>
          <w:sz w:val="27"/>
          <w:szCs w:val="27"/>
        </w:rPr>
        <w:t>/ П</w:t>
      </w:r>
      <w:proofErr w:type="gramEnd"/>
      <w:r>
        <w:rPr>
          <w:color w:val="000000"/>
          <w:sz w:val="27"/>
          <w:szCs w:val="27"/>
        </w:rPr>
        <w:t xml:space="preserve">од ред. С.Л. </w:t>
      </w:r>
      <w:proofErr w:type="spellStart"/>
      <w:r>
        <w:rPr>
          <w:color w:val="000000"/>
          <w:sz w:val="27"/>
          <w:szCs w:val="27"/>
        </w:rPr>
        <w:t>Новоселовой</w:t>
      </w:r>
      <w:proofErr w:type="spellEnd"/>
      <w:r>
        <w:rPr>
          <w:color w:val="000000"/>
          <w:sz w:val="27"/>
          <w:szCs w:val="27"/>
        </w:rPr>
        <w:t>. – М., 1989</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2. Новоселова С.Л., </w:t>
      </w:r>
      <w:proofErr w:type="spellStart"/>
      <w:r>
        <w:rPr>
          <w:color w:val="000000"/>
          <w:sz w:val="27"/>
          <w:szCs w:val="27"/>
        </w:rPr>
        <w:t>Реуцкая</w:t>
      </w:r>
      <w:proofErr w:type="spellEnd"/>
      <w:r>
        <w:rPr>
          <w:color w:val="000000"/>
          <w:sz w:val="27"/>
          <w:szCs w:val="27"/>
        </w:rPr>
        <w:t xml:space="preserve"> Н.А. Игры, игрушки, игровое оборудование </w:t>
      </w:r>
      <w:proofErr w:type="gramStart"/>
      <w:r>
        <w:rPr>
          <w:color w:val="000000"/>
          <w:sz w:val="27"/>
          <w:szCs w:val="27"/>
        </w:rPr>
        <w:t>для</w:t>
      </w:r>
      <w:proofErr w:type="gramEnd"/>
    </w:p>
    <w:p w:rsidR="00DF6109" w:rsidRDefault="00DF6109" w:rsidP="00DF6109">
      <w:pPr>
        <w:pStyle w:val="a3"/>
        <w:shd w:val="clear" w:color="auto" w:fill="FFFFFF"/>
        <w:spacing w:before="0" w:beforeAutospacing="0" w:after="0" w:afterAutospacing="0" w:line="210" w:lineRule="atLeast"/>
      </w:pPr>
      <w:r>
        <w:rPr>
          <w:color w:val="000000"/>
          <w:sz w:val="27"/>
          <w:szCs w:val="27"/>
        </w:rPr>
        <w:t>дошкольных учреждений. – М., 1997</w:t>
      </w:r>
    </w:p>
    <w:p w:rsidR="00DF6109" w:rsidRDefault="00DF6109" w:rsidP="00DF6109">
      <w:pPr>
        <w:pStyle w:val="a3"/>
        <w:shd w:val="clear" w:color="auto" w:fill="FFFFFF"/>
        <w:spacing w:before="0" w:beforeAutospacing="0" w:after="0" w:afterAutospacing="0" w:line="210" w:lineRule="atLeast"/>
      </w:pPr>
      <w:r>
        <w:rPr>
          <w:color w:val="000000"/>
          <w:sz w:val="27"/>
          <w:szCs w:val="27"/>
        </w:rPr>
        <w:t>3. Новоселова С.Л. Развивающая предметно-игровая среда. // Дошкольное</w:t>
      </w:r>
    </w:p>
    <w:p w:rsidR="00DF6109" w:rsidRDefault="00DF6109" w:rsidP="00DF6109">
      <w:pPr>
        <w:pStyle w:val="a3"/>
        <w:shd w:val="clear" w:color="auto" w:fill="FFFFFF"/>
        <w:spacing w:before="0" w:beforeAutospacing="0" w:after="0" w:afterAutospacing="0" w:line="210" w:lineRule="atLeast"/>
      </w:pPr>
      <w:r>
        <w:rPr>
          <w:color w:val="000000"/>
          <w:sz w:val="27"/>
          <w:szCs w:val="27"/>
        </w:rPr>
        <w:t>воспитание. - 2005 - №4. С. 76</w:t>
      </w:r>
    </w:p>
    <w:p w:rsidR="00DF6109" w:rsidRDefault="00DF6109" w:rsidP="00DF6109">
      <w:pPr>
        <w:pStyle w:val="a3"/>
        <w:shd w:val="clear" w:color="auto" w:fill="FFFFFF"/>
        <w:spacing w:before="0" w:beforeAutospacing="0" w:after="0" w:afterAutospacing="0" w:line="210" w:lineRule="atLeast"/>
      </w:pPr>
      <w:r>
        <w:rPr>
          <w:color w:val="000000"/>
          <w:sz w:val="27"/>
          <w:szCs w:val="27"/>
        </w:rPr>
        <w:t>4. Психологический словарь</w:t>
      </w:r>
      <w:proofErr w:type="gramStart"/>
      <w:r>
        <w:rPr>
          <w:color w:val="000000"/>
          <w:sz w:val="27"/>
          <w:szCs w:val="27"/>
        </w:rPr>
        <w:t xml:space="preserve"> / П</w:t>
      </w:r>
      <w:proofErr w:type="gramEnd"/>
      <w:r>
        <w:rPr>
          <w:color w:val="000000"/>
          <w:sz w:val="27"/>
          <w:szCs w:val="27"/>
        </w:rPr>
        <w:t xml:space="preserve">од ред. </w:t>
      </w:r>
      <w:proofErr w:type="spellStart"/>
      <w:r>
        <w:rPr>
          <w:color w:val="000000"/>
          <w:sz w:val="27"/>
          <w:szCs w:val="27"/>
        </w:rPr>
        <w:t>В.В.Давыдова</w:t>
      </w:r>
      <w:proofErr w:type="spellEnd"/>
      <w:r>
        <w:rPr>
          <w:color w:val="000000"/>
          <w:sz w:val="27"/>
          <w:szCs w:val="27"/>
        </w:rPr>
        <w:t xml:space="preserve">, </w:t>
      </w:r>
      <w:proofErr w:type="spellStart"/>
      <w:r>
        <w:rPr>
          <w:color w:val="000000"/>
          <w:sz w:val="27"/>
          <w:szCs w:val="27"/>
        </w:rPr>
        <w:t>А.В.Запорожца</w:t>
      </w:r>
      <w:proofErr w:type="spellEnd"/>
      <w:r>
        <w:rPr>
          <w:color w:val="000000"/>
          <w:sz w:val="27"/>
          <w:szCs w:val="27"/>
        </w:rPr>
        <w:t>,</w:t>
      </w:r>
    </w:p>
    <w:p w:rsidR="00DF6109" w:rsidRDefault="00DF6109" w:rsidP="00DF6109">
      <w:pPr>
        <w:pStyle w:val="a3"/>
        <w:shd w:val="clear" w:color="auto" w:fill="FFFFFF"/>
        <w:spacing w:before="0" w:beforeAutospacing="0" w:after="0" w:afterAutospacing="0" w:line="210" w:lineRule="atLeast"/>
      </w:pPr>
      <w:proofErr w:type="spellStart"/>
      <w:r>
        <w:rPr>
          <w:color w:val="000000"/>
          <w:sz w:val="27"/>
          <w:szCs w:val="27"/>
        </w:rPr>
        <w:t>Б.Ф.Ломова</w:t>
      </w:r>
      <w:proofErr w:type="spellEnd"/>
      <w:r>
        <w:rPr>
          <w:color w:val="000000"/>
          <w:sz w:val="27"/>
          <w:szCs w:val="27"/>
        </w:rPr>
        <w:t>. - М.: Педагогика, 2003 С. 112</w:t>
      </w:r>
    </w:p>
    <w:p w:rsidR="00DF6109" w:rsidRDefault="00DF6109" w:rsidP="00DF6109">
      <w:pPr>
        <w:pStyle w:val="a3"/>
        <w:shd w:val="clear" w:color="auto" w:fill="FFFFFF"/>
        <w:spacing w:before="0" w:beforeAutospacing="0" w:after="0" w:afterAutospacing="0" w:line="210" w:lineRule="atLeast"/>
      </w:pPr>
      <w:r>
        <w:rPr>
          <w:color w:val="000000"/>
          <w:sz w:val="27"/>
          <w:szCs w:val="27"/>
        </w:rPr>
        <w:t xml:space="preserve">5. </w:t>
      </w:r>
      <w:proofErr w:type="gramStart"/>
      <w:r>
        <w:rPr>
          <w:color w:val="000000"/>
          <w:sz w:val="27"/>
          <w:szCs w:val="27"/>
        </w:rPr>
        <w:t>Петровский</w:t>
      </w:r>
      <w:proofErr w:type="gramEnd"/>
      <w:r>
        <w:rPr>
          <w:color w:val="000000"/>
          <w:sz w:val="27"/>
          <w:szCs w:val="27"/>
        </w:rPr>
        <w:t xml:space="preserve"> В.А., Кларина Л.М., </w:t>
      </w:r>
      <w:proofErr w:type="spellStart"/>
      <w:r>
        <w:rPr>
          <w:color w:val="000000"/>
          <w:sz w:val="27"/>
          <w:szCs w:val="27"/>
        </w:rPr>
        <w:t>Смывина</w:t>
      </w:r>
      <w:proofErr w:type="spellEnd"/>
      <w:r>
        <w:rPr>
          <w:color w:val="000000"/>
          <w:sz w:val="27"/>
          <w:szCs w:val="27"/>
        </w:rPr>
        <w:t xml:space="preserve"> Л.А., Стрелкова Л.П.</w:t>
      </w:r>
    </w:p>
    <w:p w:rsidR="00DF6109" w:rsidRDefault="00DF6109" w:rsidP="00DF6109">
      <w:pPr>
        <w:pStyle w:val="a3"/>
        <w:shd w:val="clear" w:color="auto" w:fill="FFFFFF"/>
        <w:spacing w:before="0" w:beforeAutospacing="0" w:after="0" w:afterAutospacing="0" w:line="210" w:lineRule="atLeast"/>
      </w:pPr>
      <w:r>
        <w:rPr>
          <w:color w:val="000000"/>
          <w:sz w:val="27"/>
          <w:szCs w:val="27"/>
        </w:rPr>
        <w:t>Построение развивающей среды в дошкольном учреждении. - М., 2003</w:t>
      </w:r>
    </w:p>
    <w:p w:rsidR="00DF6109" w:rsidRDefault="00DF6109" w:rsidP="00DF6109">
      <w:pPr>
        <w:pStyle w:val="a3"/>
        <w:shd w:val="clear" w:color="auto" w:fill="FFFFFF"/>
        <w:spacing w:before="0" w:beforeAutospacing="0" w:after="0" w:afterAutospacing="0" w:line="210" w:lineRule="atLeast"/>
      </w:pPr>
      <w:r>
        <w:rPr>
          <w:color w:val="000000"/>
          <w:sz w:val="27"/>
          <w:szCs w:val="27"/>
        </w:rPr>
        <w:t>6. Руководство играми детей в дошкольных учреждениях</w:t>
      </w:r>
      <w:proofErr w:type="gramStart"/>
      <w:r>
        <w:rPr>
          <w:color w:val="000000"/>
          <w:sz w:val="27"/>
          <w:szCs w:val="27"/>
        </w:rPr>
        <w:t xml:space="preserve"> / П</w:t>
      </w:r>
      <w:proofErr w:type="gramEnd"/>
      <w:r>
        <w:rPr>
          <w:color w:val="000000"/>
          <w:sz w:val="27"/>
          <w:szCs w:val="27"/>
        </w:rPr>
        <w:t>од ред. М.А.</w:t>
      </w:r>
    </w:p>
    <w:p w:rsidR="00DF6109" w:rsidRDefault="00DF6109" w:rsidP="00DF6109">
      <w:pPr>
        <w:pStyle w:val="a3"/>
        <w:shd w:val="clear" w:color="auto" w:fill="FFFFFF"/>
        <w:spacing w:before="0" w:beforeAutospacing="0" w:after="0" w:afterAutospacing="0" w:line="210" w:lineRule="atLeast"/>
      </w:pPr>
      <w:r>
        <w:rPr>
          <w:color w:val="000000"/>
          <w:sz w:val="27"/>
          <w:szCs w:val="27"/>
        </w:rPr>
        <w:t>Васильевой. – М.,1986.</w:t>
      </w:r>
    </w:p>
    <w:p w:rsidR="00DF6109" w:rsidRDefault="00DF6109" w:rsidP="00DF6109">
      <w:pPr>
        <w:pStyle w:val="a3"/>
        <w:shd w:val="clear" w:color="auto" w:fill="FFFFFF"/>
        <w:spacing w:before="0" w:beforeAutospacing="0" w:after="0" w:afterAutospacing="0" w:line="210" w:lineRule="atLeast"/>
      </w:pPr>
      <w:r>
        <w:rPr>
          <w:color w:val="000000"/>
          <w:sz w:val="27"/>
          <w:szCs w:val="27"/>
        </w:rPr>
        <w:t>7. Смирнова Е.О. Детский сад. Оценка предметно-развивающей среды.</w:t>
      </w:r>
    </w:p>
    <w:p w:rsidR="00DF6109" w:rsidRDefault="00DF6109" w:rsidP="00DF6109">
      <w:pPr>
        <w:pStyle w:val="a3"/>
        <w:shd w:val="clear" w:color="auto" w:fill="FFFFFF"/>
        <w:spacing w:before="0" w:beforeAutospacing="0" w:after="0" w:afterAutospacing="0" w:line="210" w:lineRule="atLeast"/>
      </w:pPr>
      <w:r>
        <w:rPr>
          <w:color w:val="000000"/>
          <w:sz w:val="27"/>
          <w:szCs w:val="27"/>
        </w:rPr>
        <w:t>//Дошкольное воспитание.- №4, 2010</w:t>
      </w:r>
    </w:p>
    <w:p w:rsidR="00DF6109" w:rsidRDefault="00DF6109" w:rsidP="00DF6109">
      <w:pPr>
        <w:pStyle w:val="a3"/>
        <w:spacing w:before="0" w:beforeAutospacing="0" w:after="0" w:afterAutospacing="0" w:line="210" w:lineRule="atLeast"/>
      </w:pPr>
      <w:r>
        <w:rPr>
          <w:color w:val="000000"/>
          <w:sz w:val="27"/>
          <w:szCs w:val="27"/>
        </w:rPr>
        <w:t>8. Артамонова О.В. Предметно-пространственная среда: ее роль в развитии личности // Дошкольное воспитание. - 2005. — №4.</w:t>
      </w:r>
    </w:p>
    <w:p w:rsidR="00DF6109" w:rsidRDefault="00DF6109" w:rsidP="00DF6109">
      <w:pPr>
        <w:pStyle w:val="a3"/>
        <w:spacing w:before="0" w:beforeAutospacing="0" w:after="0" w:afterAutospacing="0" w:line="210" w:lineRule="atLeast"/>
      </w:pPr>
      <w:r>
        <w:rPr>
          <w:color w:val="000000"/>
          <w:sz w:val="27"/>
          <w:szCs w:val="27"/>
        </w:rPr>
        <w:t xml:space="preserve">9.Гринявичене Н.Т. Игра и новый подход к организации предметно-игровой среде: Материалы Всесоюзной научно-практической конференции. /Н.Т. </w:t>
      </w:r>
      <w:proofErr w:type="spellStart"/>
      <w:r>
        <w:rPr>
          <w:color w:val="000000"/>
          <w:sz w:val="27"/>
          <w:szCs w:val="27"/>
        </w:rPr>
        <w:t>Гринявичене</w:t>
      </w:r>
      <w:proofErr w:type="spellEnd"/>
      <w:r>
        <w:rPr>
          <w:color w:val="000000"/>
          <w:sz w:val="27"/>
          <w:szCs w:val="27"/>
        </w:rPr>
        <w:t>. - М., 2006.</w:t>
      </w:r>
    </w:p>
    <w:p w:rsidR="00DF6109" w:rsidRDefault="00DF6109" w:rsidP="00DF6109">
      <w:pPr>
        <w:pStyle w:val="a3"/>
        <w:spacing w:before="0" w:beforeAutospacing="0" w:after="0" w:afterAutospacing="0" w:line="210" w:lineRule="atLeast"/>
      </w:pPr>
      <w:r>
        <w:rPr>
          <w:color w:val="000000"/>
          <w:sz w:val="27"/>
          <w:szCs w:val="27"/>
        </w:rPr>
        <w:t xml:space="preserve">10. Кирьянова Р.А. Проектирование предметно-развивающей среды. /Р. Кирьянова. - </w:t>
      </w:r>
      <w:proofErr w:type="spellStart"/>
      <w:r>
        <w:rPr>
          <w:color w:val="000000"/>
          <w:sz w:val="27"/>
          <w:szCs w:val="27"/>
        </w:rPr>
        <w:t>Спб</w:t>
      </w:r>
      <w:proofErr w:type="spellEnd"/>
      <w:r>
        <w:rPr>
          <w:color w:val="000000"/>
          <w:sz w:val="27"/>
          <w:szCs w:val="27"/>
        </w:rPr>
        <w:t>.: КАРО, 2007.</w:t>
      </w:r>
    </w:p>
    <w:p w:rsidR="00DF6109" w:rsidRDefault="00DF6109" w:rsidP="00DF6109">
      <w:pPr>
        <w:pStyle w:val="a3"/>
        <w:spacing w:before="0" w:beforeAutospacing="0" w:after="0" w:afterAutospacing="0" w:line="210" w:lineRule="atLeast"/>
      </w:pPr>
      <w:r>
        <w:rPr>
          <w:color w:val="000000"/>
          <w:sz w:val="27"/>
          <w:szCs w:val="27"/>
        </w:rPr>
        <w:t xml:space="preserve">11.Нищева Н.В. Предметно-пространственная развивающая среда в детском саду. /Н.В. </w:t>
      </w:r>
      <w:proofErr w:type="spellStart"/>
      <w:r>
        <w:rPr>
          <w:color w:val="000000"/>
          <w:sz w:val="27"/>
          <w:szCs w:val="27"/>
        </w:rPr>
        <w:t>Нищева</w:t>
      </w:r>
      <w:proofErr w:type="spellEnd"/>
      <w:r>
        <w:rPr>
          <w:color w:val="000000"/>
          <w:sz w:val="27"/>
          <w:szCs w:val="27"/>
        </w:rPr>
        <w:t xml:space="preserve">. - </w:t>
      </w:r>
      <w:proofErr w:type="spellStart"/>
      <w:r>
        <w:rPr>
          <w:color w:val="000000"/>
          <w:sz w:val="27"/>
          <w:szCs w:val="27"/>
        </w:rPr>
        <w:t>Спб</w:t>
      </w:r>
      <w:proofErr w:type="spellEnd"/>
      <w:r>
        <w:rPr>
          <w:color w:val="000000"/>
          <w:sz w:val="27"/>
          <w:szCs w:val="27"/>
        </w:rPr>
        <w:t>.: ДЕТСТВО-ПРЕСС, 2006.</w:t>
      </w:r>
      <w:r>
        <w:rPr>
          <w:color w:val="000000"/>
          <w:sz w:val="27"/>
          <w:szCs w:val="27"/>
        </w:rPr>
        <w:br/>
        <w:t>12. Полякова М.Н. Создание моделей предметно-развивающей среды в ДОУ, М., Центр педагогического образования, 2008.</w:t>
      </w:r>
    </w:p>
    <w:p w:rsidR="00DF6109" w:rsidRDefault="00DF6109" w:rsidP="00DF6109">
      <w:pPr>
        <w:pStyle w:val="a3"/>
        <w:shd w:val="clear" w:color="auto" w:fill="FFFFFF"/>
        <w:spacing w:before="0" w:beforeAutospacing="0" w:after="0" w:afterAutospacing="0" w:line="210" w:lineRule="atLeast"/>
      </w:pP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lastRenderedPageBreak/>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b/>
          <w:bCs/>
          <w:color w:val="FF0000"/>
          <w:sz w:val="96"/>
          <w:szCs w:val="96"/>
        </w:rPr>
        <w:t>ПРИЛОЖЕНИЕ</w:t>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noProof/>
        </w:rPr>
        <w:drawing>
          <wp:inline distT="0" distB="0" distL="0" distR="0" wp14:anchorId="72BD839E" wp14:editId="6B6F4B31">
            <wp:extent cx="5943600" cy="3924300"/>
            <wp:effectExtent l="0" t="0" r="0" b="0"/>
            <wp:docPr id="1" name="Рисунок 1" descr="hello_html_6f002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6f002057.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3924300"/>
                    </a:xfrm>
                    <a:prstGeom prst="rect">
                      <a:avLst/>
                    </a:prstGeom>
                    <a:noFill/>
                    <a:ln>
                      <a:noFill/>
                    </a:ln>
                  </pic:spPr>
                </pic:pic>
              </a:graphicData>
            </a:graphic>
          </wp:inline>
        </w:drawing>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noProof/>
        </w:rPr>
        <w:lastRenderedPageBreak/>
        <w:drawing>
          <wp:inline distT="0" distB="0" distL="0" distR="0" wp14:anchorId="27A48E50" wp14:editId="6EF4621C">
            <wp:extent cx="5915025" cy="3819525"/>
            <wp:effectExtent l="0" t="0" r="9525" b="9525"/>
            <wp:docPr id="2" name="Рисунок 2" descr="hello_html_3df690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3df690f2.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15025" cy="3819525"/>
                    </a:xfrm>
                    <a:prstGeom prst="rect">
                      <a:avLst/>
                    </a:prstGeom>
                    <a:noFill/>
                    <a:ln>
                      <a:noFill/>
                    </a:ln>
                  </pic:spPr>
                </pic:pic>
              </a:graphicData>
            </a:graphic>
          </wp:inline>
        </w:drawing>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noProof/>
        </w:rPr>
        <w:drawing>
          <wp:inline distT="0" distB="0" distL="0" distR="0" wp14:anchorId="3064BE37" wp14:editId="23E20924">
            <wp:extent cx="5934075" cy="3286125"/>
            <wp:effectExtent l="0" t="0" r="9525" b="9525"/>
            <wp:docPr id="3" name="Рисунок 3" descr="hello_html_494f3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494f34f.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3286125"/>
                    </a:xfrm>
                    <a:prstGeom prst="rect">
                      <a:avLst/>
                    </a:prstGeom>
                    <a:noFill/>
                    <a:ln>
                      <a:noFill/>
                    </a:ln>
                  </pic:spPr>
                </pic:pic>
              </a:graphicData>
            </a:graphic>
          </wp:inline>
        </w:drawing>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noProof/>
        </w:rPr>
        <w:lastRenderedPageBreak/>
        <w:drawing>
          <wp:inline distT="0" distB="0" distL="0" distR="0" wp14:anchorId="318576A8" wp14:editId="6825D6EE">
            <wp:extent cx="5915025" cy="3657600"/>
            <wp:effectExtent l="0" t="0" r="9525" b="0"/>
            <wp:docPr id="4" name="Рисунок 4" descr="hello_html_m44e95b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44e95bd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15025" cy="3657600"/>
                    </a:xfrm>
                    <a:prstGeom prst="rect">
                      <a:avLst/>
                    </a:prstGeom>
                    <a:noFill/>
                    <a:ln>
                      <a:noFill/>
                    </a:ln>
                  </pic:spPr>
                </pic:pic>
              </a:graphicData>
            </a:graphic>
          </wp:inline>
        </w:drawing>
      </w:r>
      <w:r>
        <w:br/>
      </w:r>
      <w:r>
        <w:br/>
      </w:r>
      <w:r>
        <w:rPr>
          <w:noProof/>
        </w:rPr>
        <w:drawing>
          <wp:inline distT="0" distB="0" distL="0" distR="0" wp14:anchorId="0EB368BE" wp14:editId="13C5F34E">
            <wp:extent cx="4000500" cy="5038725"/>
            <wp:effectExtent l="0" t="0" r="0" b="9525"/>
            <wp:docPr id="5" name="Рисунок 5" descr="hello_html_2eab75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2eab75b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00500" cy="5038725"/>
                    </a:xfrm>
                    <a:prstGeom prst="rect">
                      <a:avLst/>
                    </a:prstGeom>
                    <a:noFill/>
                    <a:ln>
                      <a:noFill/>
                    </a:ln>
                  </pic:spPr>
                </pic:pic>
              </a:graphicData>
            </a:graphic>
          </wp:inline>
        </w:drawing>
      </w:r>
      <w:r>
        <w:br/>
      </w:r>
      <w:r>
        <w:br/>
      </w:r>
    </w:p>
    <w:p w:rsidR="00DF6109" w:rsidRDefault="00DF6109" w:rsidP="00DF6109">
      <w:pPr>
        <w:pStyle w:val="a3"/>
        <w:spacing w:before="0" w:beforeAutospacing="0" w:after="0" w:afterAutospacing="0"/>
      </w:pPr>
      <w:r>
        <w:rPr>
          <w:noProof/>
        </w:rPr>
        <w:lastRenderedPageBreak/>
        <w:drawing>
          <wp:inline distT="0" distB="0" distL="0" distR="0" wp14:anchorId="2C13A63E" wp14:editId="08DD6720">
            <wp:extent cx="5934075" cy="3581400"/>
            <wp:effectExtent l="0" t="0" r="9525" b="0"/>
            <wp:docPr id="6" name="Рисунок 6" descr="hello_html_m65127d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65127d6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3581400"/>
                    </a:xfrm>
                    <a:prstGeom prst="rect">
                      <a:avLst/>
                    </a:prstGeom>
                    <a:noFill/>
                    <a:ln>
                      <a:noFill/>
                    </a:ln>
                  </pic:spPr>
                </pic:pic>
              </a:graphicData>
            </a:graphic>
          </wp:inline>
        </w:drawing>
      </w:r>
      <w:r>
        <w:br/>
      </w:r>
      <w:r>
        <w:br/>
      </w:r>
    </w:p>
    <w:p w:rsidR="00DF6109" w:rsidRDefault="00DF6109" w:rsidP="00DF6109">
      <w:pPr>
        <w:pStyle w:val="a3"/>
        <w:spacing w:before="0" w:beforeAutospacing="0" w:after="0" w:afterAutospacing="0"/>
      </w:pPr>
      <w:r>
        <w:rPr>
          <w:noProof/>
        </w:rPr>
        <w:drawing>
          <wp:inline distT="0" distB="0" distL="0" distR="0" wp14:anchorId="30C9FEDB" wp14:editId="5042F54B">
            <wp:extent cx="5305425" cy="3552825"/>
            <wp:effectExtent l="0" t="0" r="9525" b="9525"/>
            <wp:docPr id="7" name="Рисунок 7" descr="hello_html_m5fb3fe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5fb3feec.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5425" cy="3552825"/>
                    </a:xfrm>
                    <a:prstGeom prst="rect">
                      <a:avLst/>
                    </a:prstGeom>
                    <a:noFill/>
                    <a:ln>
                      <a:noFill/>
                    </a:ln>
                  </pic:spPr>
                </pic:pic>
              </a:graphicData>
            </a:graphic>
          </wp:inline>
        </w:drawing>
      </w:r>
      <w:r>
        <w:br/>
      </w:r>
      <w:r>
        <w:br/>
      </w:r>
    </w:p>
    <w:p w:rsidR="00DF6109" w:rsidRDefault="00DF6109" w:rsidP="00DF6109">
      <w:pPr>
        <w:pStyle w:val="a3"/>
        <w:spacing w:before="0" w:beforeAutospacing="0" w:after="0" w:afterAutospacing="0"/>
      </w:pPr>
      <w:r>
        <w:rPr>
          <w:noProof/>
        </w:rPr>
        <w:lastRenderedPageBreak/>
        <w:drawing>
          <wp:inline distT="0" distB="0" distL="0" distR="0" wp14:anchorId="33C92101" wp14:editId="4603E646">
            <wp:extent cx="5857875" cy="3829050"/>
            <wp:effectExtent l="0" t="0" r="9525" b="0"/>
            <wp:docPr id="8" name="Рисунок 8" descr="hello_html_31c421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31c421e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57875" cy="3829050"/>
                    </a:xfrm>
                    <a:prstGeom prst="rect">
                      <a:avLst/>
                    </a:prstGeom>
                    <a:noFill/>
                    <a:ln>
                      <a:noFill/>
                    </a:ln>
                  </pic:spPr>
                </pic:pic>
              </a:graphicData>
            </a:graphic>
          </wp:inline>
        </w:drawing>
      </w:r>
    </w:p>
    <w:p w:rsidR="00DF6109" w:rsidRDefault="00DF6109" w:rsidP="00DF6109">
      <w:pPr>
        <w:pStyle w:val="a3"/>
        <w:spacing w:before="0" w:beforeAutospacing="0" w:after="0" w:afterAutospacing="0"/>
      </w:pPr>
      <w:r>
        <w:br/>
      </w:r>
    </w:p>
    <w:p w:rsidR="00DF6109" w:rsidRDefault="00DF6109" w:rsidP="00DF6109">
      <w:pPr>
        <w:pStyle w:val="a3"/>
        <w:spacing w:before="0" w:beforeAutospacing="0" w:after="0" w:afterAutospacing="0"/>
      </w:pPr>
      <w:r>
        <w:rPr>
          <w:noProof/>
        </w:rPr>
        <w:drawing>
          <wp:inline distT="0" distB="0" distL="0" distR="0" wp14:anchorId="1EA5ED23" wp14:editId="5E872C28">
            <wp:extent cx="5934075" cy="3609975"/>
            <wp:effectExtent l="0" t="0" r="9525" b="9525"/>
            <wp:docPr id="9" name="Рисунок 9" descr="hello_html_m7ce3d8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lo_html_m7ce3d89c.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3609975"/>
                    </a:xfrm>
                    <a:prstGeom prst="rect">
                      <a:avLst/>
                    </a:prstGeom>
                    <a:noFill/>
                    <a:ln>
                      <a:noFill/>
                    </a:ln>
                  </pic:spPr>
                </pic:pic>
              </a:graphicData>
            </a:graphic>
          </wp:inline>
        </w:drawing>
      </w:r>
      <w:r>
        <w:br/>
      </w:r>
      <w:r>
        <w:br/>
      </w:r>
    </w:p>
    <w:p w:rsidR="00DF6109" w:rsidRDefault="00DF6109" w:rsidP="00DF6109">
      <w:pPr>
        <w:pStyle w:val="a3"/>
        <w:spacing w:before="0" w:beforeAutospacing="0" w:after="0" w:afterAutospacing="0"/>
      </w:pPr>
      <w:r>
        <w:rPr>
          <w:noProof/>
        </w:rPr>
        <w:lastRenderedPageBreak/>
        <w:drawing>
          <wp:inline distT="0" distB="0" distL="0" distR="0" wp14:anchorId="02B5EF93" wp14:editId="18B4833E">
            <wp:extent cx="5934075" cy="4019550"/>
            <wp:effectExtent l="0" t="0" r="9525" b="0"/>
            <wp:docPr id="10" name="Рисунок 10" descr="hello_html_m30400c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m30400cb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4075" cy="4019550"/>
                    </a:xfrm>
                    <a:prstGeom prst="rect">
                      <a:avLst/>
                    </a:prstGeom>
                    <a:noFill/>
                    <a:ln>
                      <a:noFill/>
                    </a:ln>
                  </pic:spPr>
                </pic:pic>
              </a:graphicData>
            </a:graphic>
          </wp:inline>
        </w:drawing>
      </w:r>
      <w:r>
        <w:br/>
      </w:r>
      <w:r>
        <w:br/>
      </w:r>
    </w:p>
    <w:p w:rsidR="00DF6109" w:rsidRDefault="00DF6109" w:rsidP="00DF6109">
      <w:pPr>
        <w:pStyle w:val="a3"/>
        <w:spacing w:before="0" w:beforeAutospacing="0" w:after="0" w:afterAutospacing="0"/>
      </w:pPr>
      <w:r>
        <w:rPr>
          <w:noProof/>
        </w:rPr>
        <w:drawing>
          <wp:inline distT="0" distB="0" distL="0" distR="0" wp14:anchorId="601B94C6" wp14:editId="1D276A11">
            <wp:extent cx="5934075" cy="4057650"/>
            <wp:effectExtent l="0" t="0" r="9525" b="0"/>
            <wp:docPr id="11" name="Рисунок 11" descr="hello_html_m38ae5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ello_html_m38ae551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4057650"/>
                    </a:xfrm>
                    <a:prstGeom prst="rect">
                      <a:avLst/>
                    </a:prstGeom>
                    <a:noFill/>
                    <a:ln>
                      <a:noFill/>
                    </a:ln>
                  </pic:spPr>
                </pic:pic>
              </a:graphicData>
            </a:graphic>
          </wp:inline>
        </w:drawing>
      </w:r>
      <w:r>
        <w:br/>
      </w:r>
      <w:r>
        <w:br/>
      </w:r>
    </w:p>
    <w:p w:rsidR="00DF6109" w:rsidRDefault="00DF6109" w:rsidP="00DF6109">
      <w:pPr>
        <w:pStyle w:val="a3"/>
        <w:spacing w:before="0" w:beforeAutospacing="0" w:after="0" w:afterAutospacing="0"/>
      </w:pPr>
      <w:r>
        <w:rPr>
          <w:noProof/>
        </w:rPr>
        <w:lastRenderedPageBreak/>
        <w:drawing>
          <wp:inline distT="0" distB="0" distL="0" distR="0" wp14:anchorId="0C1CC481" wp14:editId="46AB306D">
            <wp:extent cx="5934075" cy="3886200"/>
            <wp:effectExtent l="0" t="0" r="9525" b="0"/>
            <wp:docPr id="12" name="Рисунок 12" descr="hello_html_m360195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m360195b0.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4075" cy="3886200"/>
                    </a:xfrm>
                    <a:prstGeom prst="rect">
                      <a:avLst/>
                    </a:prstGeom>
                    <a:noFill/>
                    <a:ln>
                      <a:noFill/>
                    </a:ln>
                  </pic:spPr>
                </pic:pic>
              </a:graphicData>
            </a:graphic>
          </wp:inline>
        </w:drawing>
      </w:r>
    </w:p>
    <w:p w:rsidR="00DF6109" w:rsidRDefault="00DF6109" w:rsidP="00DF6109">
      <w:pPr>
        <w:pStyle w:val="a3"/>
        <w:spacing w:before="0" w:beforeAutospacing="0" w:after="0" w:afterAutospacing="0"/>
      </w:pPr>
      <w:r>
        <w:rPr>
          <w:noProof/>
        </w:rPr>
        <w:drawing>
          <wp:inline distT="0" distB="0" distL="0" distR="0" wp14:anchorId="306D9BD7" wp14:editId="78006390">
            <wp:extent cx="5934075" cy="3381375"/>
            <wp:effectExtent l="0" t="0" r="9525" b="9525"/>
            <wp:docPr id="13" name="Рисунок 13" descr="hello_html_m5da768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5da768c7.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4075" cy="3381375"/>
                    </a:xfrm>
                    <a:prstGeom prst="rect">
                      <a:avLst/>
                    </a:prstGeom>
                    <a:noFill/>
                    <a:ln>
                      <a:noFill/>
                    </a:ln>
                  </pic:spPr>
                </pic:pic>
              </a:graphicData>
            </a:graphic>
          </wp:inline>
        </w:drawing>
      </w:r>
      <w:r>
        <w:br/>
      </w:r>
      <w:r>
        <w:br/>
      </w:r>
    </w:p>
    <w:p w:rsidR="00DF6109" w:rsidRDefault="00DF6109" w:rsidP="00DF6109">
      <w:pPr>
        <w:pStyle w:val="a3"/>
        <w:spacing w:before="0" w:beforeAutospacing="0" w:after="0" w:afterAutospacing="0"/>
      </w:pPr>
      <w:r>
        <w:rPr>
          <w:noProof/>
        </w:rPr>
        <w:lastRenderedPageBreak/>
        <w:drawing>
          <wp:inline distT="0" distB="0" distL="0" distR="0" wp14:anchorId="41F8910F" wp14:editId="77E1CF20">
            <wp:extent cx="5943600" cy="4438650"/>
            <wp:effectExtent l="0" t="0" r="0" b="0"/>
            <wp:docPr id="14" name="Рисунок 14" descr="hello_html_78089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7808987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438650"/>
                    </a:xfrm>
                    <a:prstGeom prst="rect">
                      <a:avLst/>
                    </a:prstGeom>
                    <a:noFill/>
                    <a:ln>
                      <a:noFill/>
                    </a:ln>
                  </pic:spPr>
                </pic:pic>
              </a:graphicData>
            </a:graphic>
          </wp:inline>
        </w:drawing>
      </w: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DF6109" w:rsidRDefault="00DF6109" w:rsidP="00DF6109">
      <w:pPr>
        <w:pStyle w:val="a3"/>
        <w:spacing w:before="0" w:beforeAutospacing="0" w:after="0" w:afterAutospacing="0" w:line="210" w:lineRule="atLeast"/>
      </w:pPr>
    </w:p>
    <w:p w:rsidR="00545882" w:rsidRDefault="00C13540"/>
    <w:sectPr w:rsidR="0054588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6109"/>
    <w:rsid w:val="00567A56"/>
    <w:rsid w:val="0089718B"/>
    <w:rsid w:val="00C13540"/>
    <w:rsid w:val="00DF61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F61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DF610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F610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F610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DF610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F610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2166200">
      <w:bodyDiv w:val="1"/>
      <w:marLeft w:val="0"/>
      <w:marRight w:val="0"/>
      <w:marTop w:val="0"/>
      <w:marBottom w:val="0"/>
      <w:divBdr>
        <w:top w:val="none" w:sz="0" w:space="0" w:color="auto"/>
        <w:left w:val="none" w:sz="0" w:space="0" w:color="auto"/>
        <w:bottom w:val="none" w:sz="0" w:space="0" w:color="auto"/>
        <w:right w:val="none" w:sz="0" w:space="0" w:color="auto"/>
      </w:divBdr>
      <w:divsChild>
        <w:div w:id="5266729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microsoft.com/office/2007/relationships/stylesWithEffects" Target="stylesWithEffects.xml"/><Relationship Id="rId16" Type="http://schemas.openxmlformats.org/officeDocument/2006/relationships/image" Target="media/image12.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Pages>
  <Words>6226</Words>
  <Characters>35492</Characters>
  <Application>Microsoft Office Word</Application>
  <DocSecurity>0</DocSecurity>
  <Lines>295</Lines>
  <Paragraphs>83</Paragraphs>
  <ScaleCrop>false</ScaleCrop>
  <Company/>
  <LinksUpToDate>false</LinksUpToDate>
  <CharactersWithSpaces>41635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Сергей</cp:lastModifiedBy>
  <cp:revision>4</cp:revision>
  <dcterms:created xsi:type="dcterms:W3CDTF">2022-02-28T16:42:00Z</dcterms:created>
  <dcterms:modified xsi:type="dcterms:W3CDTF">2022-03-02T13:27:00Z</dcterms:modified>
</cp:coreProperties>
</file>